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9F7D6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08" w:type="dxa"/>
        <w:tblInd w:w="-279" w:type="dxa"/>
        <w:tblLayout w:type="fixed"/>
        <w:tblLook w:val="0000"/>
      </w:tblPr>
      <w:tblGrid>
        <w:gridCol w:w="815"/>
        <w:gridCol w:w="1608"/>
        <w:gridCol w:w="1568"/>
        <w:gridCol w:w="283"/>
        <w:gridCol w:w="859"/>
        <w:gridCol w:w="71"/>
        <w:gridCol w:w="496"/>
        <w:gridCol w:w="144"/>
        <w:gridCol w:w="1609"/>
        <w:gridCol w:w="246"/>
        <w:gridCol w:w="287"/>
        <w:gridCol w:w="2422"/>
      </w:tblGrid>
      <w:tr>
        <w:tblPrEx>
          <w:tblW w:w="10408" w:type="dxa"/>
          <w:tblInd w:w="-279" w:type="dxa"/>
          <w:tblLayout w:type="fixed"/>
          <w:tblLook w:val="0000"/>
        </w:tblPrEx>
        <w:trPr>
          <w:trHeight w:val="454"/>
        </w:trPr>
        <w:tc>
          <w:tcPr>
            <w:tcW w:w="10408" w:type="dxa"/>
            <w:gridSpan w:val="12"/>
            <w:tcBorders>
              <w:top w:val="single" w:sz="8" w:space="0" w:color="000000"/>
              <w:left w:val="single" w:sz="8" w:space="0" w:color="000000"/>
              <w:bottom w:val="single" w:sz="4" w:space="0" w:color="000000"/>
              <w:right w:val="single" w:sz="8" w:space="0" w:color="000000"/>
            </w:tcBorders>
            <w:vAlign w:val="center"/>
          </w:tcPr>
          <w:p w:rsidR="009F7D67">
            <w:pPr>
              <w:jc w:val="center"/>
              <w:rPr>
                <w:rFonts w:ascii="Arial" w:eastAsia="Arial" w:hAnsi="Arial" w:cs="Arial"/>
                <w:b/>
                <w:sz w:val="22"/>
                <w:szCs w:val="22"/>
              </w:rPr>
            </w:pPr>
            <w:r>
              <w:rPr>
                <w:rFonts w:ascii="Arial" w:eastAsia="Arial" w:hAnsi="Arial" w:cs="Arial"/>
                <w:b/>
                <w:sz w:val="22"/>
                <w:szCs w:val="22"/>
              </w:rPr>
              <w:t>FİRMA BİLGİLERİ</w:t>
            </w:r>
          </w:p>
        </w:tc>
      </w:tr>
      <w:tr>
        <w:tblPrEx>
          <w:tblW w:w="10408" w:type="dxa"/>
          <w:tblInd w:w="-279" w:type="dxa"/>
          <w:tblLayout w:type="fixed"/>
          <w:tblLook w:val="0000"/>
        </w:tblPrEx>
        <w:trPr>
          <w:trHeight w:val="454"/>
        </w:trPr>
        <w:tc>
          <w:tcPr>
            <w:tcW w:w="2423" w:type="dxa"/>
            <w:gridSpan w:val="2"/>
            <w:tcBorders>
              <w:top w:val="single" w:sz="4" w:space="0" w:color="000000"/>
              <w:left w:val="single" w:sz="8" w:space="0" w:color="000000"/>
              <w:bottom w:val="single" w:sz="4" w:space="0" w:color="000000"/>
              <w:right w:val="single" w:sz="4" w:space="0" w:color="000000"/>
            </w:tcBorders>
            <w:vAlign w:val="center"/>
          </w:tcPr>
          <w:p w:rsidR="009F7D67">
            <w:pPr>
              <w:rPr>
                <w:rFonts w:ascii="Arial" w:eastAsia="Arial" w:hAnsi="Arial" w:cs="Arial"/>
                <w:b/>
                <w:sz w:val="22"/>
                <w:szCs w:val="22"/>
              </w:rPr>
            </w:pPr>
            <w:r>
              <w:rPr>
                <w:rFonts w:ascii="Arial" w:eastAsia="Arial" w:hAnsi="Arial" w:cs="Arial"/>
                <w:b/>
                <w:sz w:val="22"/>
                <w:szCs w:val="22"/>
              </w:rPr>
              <w:t>MÜŞTERİ ADI</w:t>
            </w:r>
          </w:p>
        </w:tc>
        <w:tc>
          <w:tcPr>
            <w:tcW w:w="7985" w:type="dxa"/>
            <w:gridSpan w:val="10"/>
            <w:tcBorders>
              <w:top w:val="single" w:sz="4" w:space="0" w:color="000000"/>
              <w:left w:val="nil"/>
              <w:bottom w:val="single" w:sz="4" w:space="0" w:color="000000"/>
              <w:right w:val="single" w:sz="8" w:space="0" w:color="000000"/>
            </w:tcBorders>
            <w:vAlign w:val="center"/>
          </w:tcPr>
          <w:p w:rsidR="009F7D67">
            <w:pPr>
              <w:rPr>
                <w:rFonts w:ascii="Arial" w:eastAsia="Arial" w:hAnsi="Arial" w:cs="Arial"/>
                <w:sz w:val="22"/>
                <w:szCs w:val="22"/>
              </w:rPr>
            </w:pPr>
          </w:p>
        </w:tc>
      </w:tr>
      <w:tr>
        <w:tblPrEx>
          <w:tblW w:w="10408" w:type="dxa"/>
          <w:tblInd w:w="-279" w:type="dxa"/>
          <w:tblLayout w:type="fixed"/>
          <w:tblLook w:val="0000"/>
        </w:tblPrEx>
        <w:trPr>
          <w:trHeight w:val="454"/>
        </w:trPr>
        <w:tc>
          <w:tcPr>
            <w:tcW w:w="2423" w:type="dxa"/>
            <w:gridSpan w:val="2"/>
            <w:tcBorders>
              <w:top w:val="single" w:sz="4" w:space="0" w:color="000000"/>
              <w:left w:val="single" w:sz="8" w:space="0" w:color="000000"/>
              <w:bottom w:val="single" w:sz="4" w:space="0" w:color="000000"/>
              <w:right w:val="single" w:sz="4" w:space="0" w:color="000000"/>
            </w:tcBorders>
            <w:vAlign w:val="center"/>
          </w:tcPr>
          <w:p w:rsidR="009F7D67">
            <w:pPr>
              <w:rPr>
                <w:rFonts w:ascii="Arial" w:eastAsia="Arial" w:hAnsi="Arial" w:cs="Arial"/>
                <w:b/>
                <w:sz w:val="22"/>
                <w:szCs w:val="22"/>
              </w:rPr>
            </w:pPr>
            <w:r>
              <w:rPr>
                <w:rFonts w:ascii="Arial" w:eastAsia="Arial" w:hAnsi="Arial" w:cs="Arial"/>
                <w:b/>
                <w:sz w:val="22"/>
                <w:szCs w:val="22"/>
              </w:rPr>
              <w:t>ADRESİ</w:t>
            </w:r>
          </w:p>
        </w:tc>
        <w:tc>
          <w:tcPr>
            <w:tcW w:w="7985" w:type="dxa"/>
            <w:gridSpan w:val="10"/>
            <w:tcBorders>
              <w:top w:val="single" w:sz="4" w:space="0" w:color="000000"/>
              <w:left w:val="nil"/>
              <w:bottom w:val="single" w:sz="4" w:space="0" w:color="000000"/>
              <w:right w:val="single" w:sz="8" w:space="0" w:color="000000"/>
            </w:tcBorders>
            <w:vAlign w:val="center"/>
          </w:tcPr>
          <w:p w:rsidR="009F7D67">
            <w:pPr>
              <w:rPr>
                <w:rFonts w:ascii="Arial" w:eastAsia="Arial" w:hAnsi="Arial" w:cs="Arial"/>
                <w:sz w:val="22"/>
                <w:szCs w:val="22"/>
              </w:rPr>
            </w:pPr>
          </w:p>
        </w:tc>
      </w:tr>
      <w:tr>
        <w:tblPrEx>
          <w:tblW w:w="10408" w:type="dxa"/>
          <w:tblInd w:w="-279" w:type="dxa"/>
          <w:tblLayout w:type="fixed"/>
          <w:tblLook w:val="0000"/>
        </w:tblPrEx>
        <w:trPr>
          <w:trHeight w:val="454"/>
        </w:trPr>
        <w:tc>
          <w:tcPr>
            <w:tcW w:w="2423" w:type="dxa"/>
            <w:gridSpan w:val="2"/>
            <w:tcBorders>
              <w:top w:val="single" w:sz="4" w:space="0" w:color="000000"/>
              <w:left w:val="single" w:sz="8" w:space="0" w:color="000000"/>
              <w:bottom w:val="single" w:sz="4" w:space="0" w:color="000000"/>
              <w:right w:val="single" w:sz="4" w:space="0" w:color="000000"/>
            </w:tcBorders>
            <w:vAlign w:val="center"/>
          </w:tcPr>
          <w:p w:rsidR="009F7D67">
            <w:pPr>
              <w:rPr>
                <w:rFonts w:ascii="Arial" w:eastAsia="Arial" w:hAnsi="Arial" w:cs="Arial"/>
                <w:b/>
                <w:sz w:val="22"/>
                <w:szCs w:val="22"/>
              </w:rPr>
            </w:pPr>
            <w:r>
              <w:rPr>
                <w:rFonts w:ascii="Arial" w:eastAsia="Arial" w:hAnsi="Arial" w:cs="Arial"/>
                <w:b/>
                <w:sz w:val="22"/>
                <w:szCs w:val="22"/>
              </w:rPr>
              <w:t>Tel</w:t>
            </w:r>
          </w:p>
        </w:tc>
        <w:tc>
          <w:tcPr>
            <w:tcW w:w="3277" w:type="dxa"/>
            <w:gridSpan w:val="5"/>
            <w:tcBorders>
              <w:top w:val="single" w:sz="4" w:space="0" w:color="000000"/>
              <w:left w:val="nil"/>
              <w:bottom w:val="single" w:sz="4" w:space="0" w:color="000000"/>
              <w:right w:val="single" w:sz="4" w:space="0" w:color="000000"/>
            </w:tcBorders>
            <w:vAlign w:val="center"/>
          </w:tcPr>
          <w:p w:rsidR="009F7D67">
            <w:pPr>
              <w:rPr>
                <w:rFonts w:ascii="Arial" w:eastAsia="Arial" w:hAnsi="Arial" w:cs="Arial"/>
                <w:b/>
                <w:sz w:val="22"/>
                <w:szCs w:val="22"/>
              </w:rPr>
            </w:pPr>
          </w:p>
        </w:tc>
        <w:tc>
          <w:tcPr>
            <w:tcW w:w="1753" w:type="dxa"/>
            <w:gridSpan w:val="2"/>
            <w:tcBorders>
              <w:top w:val="single" w:sz="4" w:space="0" w:color="000000"/>
              <w:left w:val="nil"/>
              <w:bottom w:val="single" w:sz="4" w:space="0" w:color="000000"/>
              <w:right w:val="single" w:sz="4" w:space="0" w:color="000000"/>
            </w:tcBorders>
            <w:vAlign w:val="center"/>
          </w:tcPr>
          <w:p w:rsidR="009F7D67">
            <w:pPr>
              <w:rPr>
                <w:rFonts w:ascii="Arial" w:eastAsia="Arial" w:hAnsi="Arial" w:cs="Arial"/>
                <w:b/>
                <w:sz w:val="22"/>
                <w:szCs w:val="22"/>
              </w:rPr>
            </w:pPr>
            <w:r>
              <w:rPr>
                <w:rFonts w:ascii="Arial" w:eastAsia="Arial" w:hAnsi="Arial" w:cs="Arial"/>
                <w:b/>
                <w:sz w:val="22"/>
                <w:szCs w:val="22"/>
              </w:rPr>
              <w:t>Vergi Dairesi</w:t>
            </w:r>
          </w:p>
        </w:tc>
        <w:tc>
          <w:tcPr>
            <w:tcW w:w="2955" w:type="dxa"/>
            <w:gridSpan w:val="3"/>
            <w:tcBorders>
              <w:top w:val="single" w:sz="4" w:space="0" w:color="000000"/>
              <w:left w:val="nil"/>
              <w:bottom w:val="single" w:sz="4" w:space="0" w:color="000000"/>
              <w:right w:val="single" w:sz="8" w:space="0" w:color="000000"/>
            </w:tcBorders>
            <w:vAlign w:val="bottom"/>
          </w:tcPr>
          <w:p w:rsidR="009F7D67">
            <w:pPr>
              <w:rPr>
                <w:rFonts w:ascii="Arial" w:eastAsia="Arial" w:hAnsi="Arial" w:cs="Arial"/>
                <w:sz w:val="22"/>
                <w:szCs w:val="22"/>
              </w:rPr>
            </w:pPr>
          </w:p>
        </w:tc>
      </w:tr>
      <w:tr>
        <w:tblPrEx>
          <w:tblW w:w="10408" w:type="dxa"/>
          <w:tblInd w:w="-279" w:type="dxa"/>
          <w:tblLayout w:type="fixed"/>
          <w:tblLook w:val="0000"/>
        </w:tblPrEx>
        <w:trPr>
          <w:trHeight w:val="454"/>
        </w:trPr>
        <w:tc>
          <w:tcPr>
            <w:tcW w:w="2423" w:type="dxa"/>
            <w:gridSpan w:val="2"/>
            <w:tcBorders>
              <w:top w:val="single" w:sz="4" w:space="0" w:color="000000"/>
              <w:left w:val="single" w:sz="8" w:space="0" w:color="000000"/>
              <w:bottom w:val="single" w:sz="8" w:space="0" w:color="000000"/>
              <w:right w:val="single" w:sz="4" w:space="0" w:color="000000"/>
            </w:tcBorders>
            <w:vAlign w:val="center"/>
          </w:tcPr>
          <w:p w:rsidR="009F7D67">
            <w:pPr>
              <w:rPr>
                <w:rFonts w:ascii="Arial" w:eastAsia="Arial" w:hAnsi="Arial" w:cs="Arial"/>
                <w:b/>
                <w:sz w:val="22"/>
                <w:szCs w:val="22"/>
              </w:rPr>
            </w:pPr>
            <w:r>
              <w:rPr>
                <w:rFonts w:ascii="Arial" w:eastAsia="Arial" w:hAnsi="Arial" w:cs="Arial"/>
                <w:b/>
                <w:sz w:val="22"/>
                <w:szCs w:val="22"/>
              </w:rPr>
              <w:t>Faks</w:t>
            </w:r>
          </w:p>
        </w:tc>
        <w:tc>
          <w:tcPr>
            <w:tcW w:w="3277" w:type="dxa"/>
            <w:gridSpan w:val="5"/>
            <w:tcBorders>
              <w:top w:val="single" w:sz="4" w:space="0" w:color="000000"/>
              <w:left w:val="nil"/>
              <w:bottom w:val="single" w:sz="8" w:space="0" w:color="000000"/>
              <w:right w:val="single" w:sz="4" w:space="0" w:color="000000"/>
            </w:tcBorders>
            <w:vAlign w:val="center"/>
          </w:tcPr>
          <w:p w:rsidR="009F7D67">
            <w:pPr>
              <w:rPr>
                <w:rFonts w:ascii="Arial" w:eastAsia="Arial" w:hAnsi="Arial" w:cs="Arial"/>
                <w:b/>
                <w:sz w:val="22"/>
                <w:szCs w:val="22"/>
              </w:rPr>
            </w:pPr>
          </w:p>
        </w:tc>
        <w:tc>
          <w:tcPr>
            <w:tcW w:w="1753" w:type="dxa"/>
            <w:gridSpan w:val="2"/>
            <w:tcBorders>
              <w:top w:val="single" w:sz="4" w:space="0" w:color="000000"/>
              <w:left w:val="nil"/>
              <w:bottom w:val="single" w:sz="8" w:space="0" w:color="000000"/>
              <w:right w:val="single" w:sz="4" w:space="0" w:color="000000"/>
            </w:tcBorders>
            <w:vAlign w:val="center"/>
          </w:tcPr>
          <w:p w:rsidR="009F7D67">
            <w:pPr>
              <w:rPr>
                <w:rFonts w:ascii="Arial" w:eastAsia="Arial" w:hAnsi="Arial" w:cs="Arial"/>
                <w:b/>
                <w:sz w:val="22"/>
                <w:szCs w:val="22"/>
              </w:rPr>
            </w:pPr>
            <w:r>
              <w:rPr>
                <w:rFonts w:ascii="Arial" w:eastAsia="Arial" w:hAnsi="Arial" w:cs="Arial"/>
                <w:b/>
                <w:sz w:val="22"/>
                <w:szCs w:val="22"/>
              </w:rPr>
              <w:t>Vergi No</w:t>
            </w:r>
          </w:p>
        </w:tc>
        <w:tc>
          <w:tcPr>
            <w:tcW w:w="2955" w:type="dxa"/>
            <w:gridSpan w:val="3"/>
            <w:tcBorders>
              <w:top w:val="single" w:sz="4" w:space="0" w:color="000000"/>
              <w:left w:val="nil"/>
              <w:bottom w:val="single" w:sz="8" w:space="0" w:color="000000"/>
              <w:right w:val="single" w:sz="8" w:space="0" w:color="000000"/>
            </w:tcBorders>
            <w:vAlign w:val="bottom"/>
          </w:tcPr>
          <w:p w:rsidR="009F7D67">
            <w:pPr>
              <w:rPr>
                <w:rFonts w:ascii="Arial" w:eastAsia="Arial" w:hAnsi="Arial" w:cs="Arial"/>
                <w:sz w:val="22"/>
                <w:szCs w:val="22"/>
              </w:rPr>
            </w:pPr>
          </w:p>
        </w:tc>
      </w:tr>
      <w:tr>
        <w:tblPrEx>
          <w:tblW w:w="10408" w:type="dxa"/>
          <w:tblInd w:w="-279" w:type="dxa"/>
          <w:tblLayout w:type="fixed"/>
          <w:tblLook w:val="0000"/>
        </w:tblPrEx>
        <w:trPr>
          <w:trHeight w:val="454"/>
        </w:trPr>
        <w:tc>
          <w:tcPr>
            <w:tcW w:w="10408" w:type="dxa"/>
            <w:gridSpan w:val="12"/>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b/>
                <w:sz w:val="22"/>
                <w:szCs w:val="22"/>
              </w:rPr>
            </w:pPr>
            <w:r>
              <w:rPr>
                <w:rFonts w:ascii="Arial" w:eastAsia="Arial" w:hAnsi="Arial" w:cs="Arial"/>
                <w:b/>
                <w:sz w:val="22"/>
                <w:szCs w:val="22"/>
              </w:rPr>
              <w:t>NUMUNE BİLGİLERİ</w:t>
            </w:r>
          </w:p>
        </w:tc>
      </w:tr>
      <w:tr>
        <w:tblPrEx>
          <w:tblW w:w="10408" w:type="dxa"/>
          <w:tblInd w:w="-279" w:type="dxa"/>
          <w:tblLayout w:type="fixed"/>
          <w:tblLook w:val="0000"/>
        </w:tblPrEx>
        <w:trPr>
          <w:trHeight w:val="454"/>
        </w:trPr>
        <w:tc>
          <w:tcPr>
            <w:tcW w:w="815" w:type="dxa"/>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b/>
                <w:sz w:val="16"/>
                <w:szCs w:val="16"/>
              </w:rPr>
            </w:pPr>
            <w:r>
              <w:rPr>
                <w:rFonts w:ascii="Arial" w:eastAsia="Arial" w:hAnsi="Arial" w:cs="Arial"/>
                <w:b/>
                <w:sz w:val="16"/>
                <w:szCs w:val="16"/>
              </w:rPr>
              <w:t>Sıra No</w:t>
            </w:r>
          </w:p>
        </w:tc>
        <w:tc>
          <w:tcPr>
            <w:tcW w:w="3459" w:type="dxa"/>
            <w:gridSpan w:val="3"/>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i/>
                <w:sz w:val="16"/>
                <w:szCs w:val="16"/>
              </w:rPr>
            </w:pPr>
            <w:r>
              <w:rPr>
                <w:rFonts w:ascii="Arial" w:eastAsia="Arial" w:hAnsi="Arial" w:cs="Arial"/>
                <w:b/>
                <w:sz w:val="16"/>
                <w:szCs w:val="16"/>
              </w:rPr>
              <w:t>Numunenin Tanımı</w:t>
            </w:r>
          </w:p>
        </w:tc>
        <w:tc>
          <w:tcPr>
            <w:tcW w:w="1570" w:type="dxa"/>
            <w:gridSpan w:val="4"/>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b/>
                <w:sz w:val="16"/>
                <w:szCs w:val="16"/>
              </w:rPr>
            </w:pPr>
            <w:r>
              <w:rPr>
                <w:rFonts w:ascii="Arial" w:eastAsia="Arial" w:hAnsi="Arial" w:cs="Arial"/>
                <w:b/>
                <w:sz w:val="16"/>
                <w:szCs w:val="16"/>
              </w:rPr>
              <w:t>Numune Miktarı</w:t>
            </w:r>
          </w:p>
        </w:tc>
        <w:tc>
          <w:tcPr>
            <w:tcW w:w="2142" w:type="dxa"/>
            <w:gridSpan w:val="3"/>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sz w:val="16"/>
                <w:szCs w:val="16"/>
              </w:rPr>
            </w:pPr>
            <w:r>
              <w:rPr>
                <w:rFonts w:ascii="Arial" w:eastAsia="Arial" w:hAnsi="Arial" w:cs="Arial"/>
                <w:b/>
                <w:sz w:val="16"/>
                <w:szCs w:val="16"/>
              </w:rPr>
              <w:t>Uygulanacak Test Metodu</w:t>
            </w:r>
          </w:p>
        </w:tc>
        <w:tc>
          <w:tcPr>
            <w:tcW w:w="2422" w:type="dxa"/>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b/>
                <w:sz w:val="16"/>
                <w:szCs w:val="16"/>
              </w:rPr>
            </w:pPr>
            <w:r w:rsidR="00AE79D1">
              <w:rPr>
                <w:rFonts w:ascii="Arial" w:eastAsia="Arial" w:hAnsi="Arial" w:cs="Arial"/>
                <w:b/>
                <w:sz w:val="16"/>
                <w:szCs w:val="16"/>
              </w:rPr>
              <w:t>Test Ücretleri</w:t>
            </w:r>
          </w:p>
          <w:p w:rsidR="009F7D67">
            <w:pPr>
              <w:jc w:val="center"/>
              <w:rPr>
                <w:rFonts w:ascii="Arial" w:eastAsia="Arial" w:hAnsi="Arial" w:cs="Arial"/>
                <w:b/>
                <w:i/>
                <w:sz w:val="12"/>
                <w:szCs w:val="12"/>
              </w:rPr>
            </w:pPr>
            <w:r>
              <w:rPr>
                <w:rFonts w:ascii="Arial" w:eastAsia="Arial" w:hAnsi="Arial" w:cs="Arial"/>
                <w:b/>
                <w:i/>
                <w:sz w:val="12"/>
                <w:szCs w:val="12"/>
              </w:rPr>
              <w:t>(Laboratuvar tarafından doldurulacaktır)</w:t>
            </w:r>
          </w:p>
        </w:tc>
      </w:tr>
      <w:tr>
        <w:tblPrEx>
          <w:tblW w:w="10408" w:type="dxa"/>
          <w:tblInd w:w="-279" w:type="dxa"/>
          <w:tblLayout w:type="fixed"/>
          <w:tblLook w:val="0000"/>
        </w:tblPrEx>
        <w:trPr>
          <w:trHeight w:val="454"/>
        </w:trPr>
        <w:tc>
          <w:tcPr>
            <w:tcW w:w="815" w:type="dxa"/>
            <w:tcBorders>
              <w:top w:val="single" w:sz="4" w:space="0" w:color="000000"/>
              <w:left w:val="single" w:sz="4" w:space="0" w:color="000000"/>
              <w:bottom w:val="single" w:sz="4" w:space="0" w:color="000000"/>
              <w:right w:val="single" w:sz="4" w:space="0" w:color="000000"/>
            </w:tcBorders>
          </w:tcPr>
          <w:p w:rsidR="009F7D67"/>
        </w:tc>
        <w:tc>
          <w:tcPr>
            <w:tcW w:w="3459"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1570" w:type="dxa"/>
            <w:gridSpan w:val="4"/>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142"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422" w:type="dxa"/>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r>
      <w:tr>
        <w:tblPrEx>
          <w:tblW w:w="10408" w:type="dxa"/>
          <w:tblInd w:w="-279" w:type="dxa"/>
          <w:tblLayout w:type="fixed"/>
          <w:tblLook w:val="0000"/>
        </w:tblPrEx>
        <w:trPr>
          <w:trHeight w:val="454"/>
        </w:trPr>
        <w:tc>
          <w:tcPr>
            <w:tcW w:w="815" w:type="dxa"/>
            <w:tcBorders>
              <w:top w:val="single" w:sz="4" w:space="0" w:color="000000"/>
              <w:left w:val="single" w:sz="4" w:space="0" w:color="000000"/>
              <w:bottom w:val="single" w:sz="4" w:space="0" w:color="000000"/>
              <w:right w:val="single" w:sz="4" w:space="0" w:color="000000"/>
            </w:tcBorders>
          </w:tcPr>
          <w:p w:rsidR="009F7D67"/>
        </w:tc>
        <w:tc>
          <w:tcPr>
            <w:tcW w:w="3459"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1570" w:type="dxa"/>
            <w:gridSpan w:val="4"/>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142"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422" w:type="dxa"/>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r>
      <w:tr>
        <w:tblPrEx>
          <w:tblW w:w="10408" w:type="dxa"/>
          <w:tblInd w:w="-279" w:type="dxa"/>
          <w:tblLayout w:type="fixed"/>
          <w:tblLook w:val="0000"/>
        </w:tblPrEx>
        <w:trPr>
          <w:trHeight w:val="454"/>
        </w:trPr>
        <w:tc>
          <w:tcPr>
            <w:tcW w:w="815" w:type="dxa"/>
            <w:tcBorders>
              <w:top w:val="single" w:sz="4" w:space="0" w:color="000000"/>
              <w:left w:val="single" w:sz="4" w:space="0" w:color="000000"/>
              <w:bottom w:val="single" w:sz="4" w:space="0" w:color="000000"/>
              <w:right w:val="single" w:sz="4" w:space="0" w:color="000000"/>
            </w:tcBorders>
          </w:tcPr>
          <w:p w:rsidR="009F7D67"/>
        </w:tc>
        <w:tc>
          <w:tcPr>
            <w:tcW w:w="3459"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1570" w:type="dxa"/>
            <w:gridSpan w:val="4"/>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142"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422" w:type="dxa"/>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r>
      <w:tr>
        <w:tblPrEx>
          <w:tblW w:w="10408" w:type="dxa"/>
          <w:tblInd w:w="-279" w:type="dxa"/>
          <w:tblLayout w:type="fixed"/>
          <w:tblLook w:val="0000"/>
        </w:tblPrEx>
        <w:trPr>
          <w:trHeight w:val="454"/>
        </w:trPr>
        <w:tc>
          <w:tcPr>
            <w:tcW w:w="815" w:type="dxa"/>
            <w:tcBorders>
              <w:top w:val="single" w:sz="4" w:space="0" w:color="000000"/>
              <w:left w:val="single" w:sz="4" w:space="0" w:color="000000"/>
              <w:bottom w:val="single" w:sz="4" w:space="0" w:color="000000"/>
              <w:right w:val="single" w:sz="4" w:space="0" w:color="000000"/>
            </w:tcBorders>
          </w:tcPr>
          <w:p w:rsidR="009F7D67"/>
        </w:tc>
        <w:tc>
          <w:tcPr>
            <w:tcW w:w="3459"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1570" w:type="dxa"/>
            <w:gridSpan w:val="4"/>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142"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422" w:type="dxa"/>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r>
      <w:tr>
        <w:tblPrEx>
          <w:tblW w:w="10408" w:type="dxa"/>
          <w:tblInd w:w="-279" w:type="dxa"/>
          <w:tblLayout w:type="fixed"/>
          <w:tblLook w:val="0000"/>
        </w:tblPrEx>
        <w:trPr>
          <w:trHeight w:val="454"/>
        </w:trPr>
        <w:tc>
          <w:tcPr>
            <w:tcW w:w="815" w:type="dxa"/>
            <w:tcBorders>
              <w:top w:val="single" w:sz="4" w:space="0" w:color="000000"/>
              <w:left w:val="single" w:sz="4" w:space="0" w:color="000000"/>
              <w:bottom w:val="single" w:sz="4" w:space="0" w:color="000000"/>
              <w:right w:val="single" w:sz="4" w:space="0" w:color="000000"/>
            </w:tcBorders>
          </w:tcPr>
          <w:p w:rsidR="009F7D67"/>
        </w:tc>
        <w:tc>
          <w:tcPr>
            <w:tcW w:w="3459"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1570" w:type="dxa"/>
            <w:gridSpan w:val="4"/>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142"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422" w:type="dxa"/>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r>
      <w:tr>
        <w:tblPrEx>
          <w:tblW w:w="10408" w:type="dxa"/>
          <w:tblInd w:w="-279" w:type="dxa"/>
          <w:tblLayout w:type="fixed"/>
          <w:tblLook w:val="0000"/>
        </w:tblPrEx>
        <w:trPr>
          <w:trHeight w:val="454"/>
        </w:trPr>
        <w:tc>
          <w:tcPr>
            <w:tcW w:w="815" w:type="dxa"/>
            <w:tcBorders>
              <w:top w:val="single" w:sz="4" w:space="0" w:color="000000"/>
              <w:left w:val="single" w:sz="4" w:space="0" w:color="000000"/>
              <w:bottom w:val="single" w:sz="4" w:space="0" w:color="000000"/>
              <w:right w:val="single" w:sz="4" w:space="0" w:color="000000"/>
            </w:tcBorders>
          </w:tcPr>
          <w:p w:rsidR="009F7D67"/>
        </w:tc>
        <w:tc>
          <w:tcPr>
            <w:tcW w:w="3459"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1570" w:type="dxa"/>
            <w:gridSpan w:val="4"/>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142"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422" w:type="dxa"/>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r>
      <w:tr>
        <w:tblPrEx>
          <w:tblW w:w="10408" w:type="dxa"/>
          <w:tblInd w:w="-279" w:type="dxa"/>
          <w:tblLayout w:type="fixed"/>
          <w:tblLook w:val="0000"/>
        </w:tblPrEx>
        <w:trPr>
          <w:trHeight w:val="454"/>
        </w:trPr>
        <w:tc>
          <w:tcPr>
            <w:tcW w:w="815" w:type="dxa"/>
            <w:tcBorders>
              <w:top w:val="single" w:sz="4" w:space="0" w:color="000000"/>
              <w:left w:val="single" w:sz="4" w:space="0" w:color="000000"/>
              <w:bottom w:val="single" w:sz="4" w:space="0" w:color="000000"/>
              <w:right w:val="single" w:sz="4" w:space="0" w:color="000000"/>
            </w:tcBorders>
          </w:tcPr>
          <w:p w:rsidR="009F7D67"/>
        </w:tc>
        <w:tc>
          <w:tcPr>
            <w:tcW w:w="3459"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1570" w:type="dxa"/>
            <w:gridSpan w:val="4"/>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142"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422" w:type="dxa"/>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r>
      <w:tr>
        <w:tblPrEx>
          <w:tblW w:w="10408" w:type="dxa"/>
          <w:tblInd w:w="-279" w:type="dxa"/>
          <w:tblLayout w:type="fixed"/>
          <w:tblLook w:val="0000"/>
        </w:tblPrEx>
        <w:trPr>
          <w:trHeight w:val="454"/>
        </w:trPr>
        <w:tc>
          <w:tcPr>
            <w:tcW w:w="815" w:type="dxa"/>
            <w:tcBorders>
              <w:top w:val="single" w:sz="4" w:space="0" w:color="000000"/>
              <w:left w:val="single" w:sz="4" w:space="0" w:color="000000"/>
              <w:bottom w:val="single" w:sz="4" w:space="0" w:color="000000"/>
              <w:right w:val="single" w:sz="4" w:space="0" w:color="000000"/>
            </w:tcBorders>
          </w:tcPr>
          <w:p w:rsidR="009F7D67"/>
        </w:tc>
        <w:tc>
          <w:tcPr>
            <w:tcW w:w="3459"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1570" w:type="dxa"/>
            <w:gridSpan w:val="4"/>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142"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422" w:type="dxa"/>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r>
      <w:tr>
        <w:tblPrEx>
          <w:tblW w:w="10408" w:type="dxa"/>
          <w:tblInd w:w="-279" w:type="dxa"/>
          <w:tblLayout w:type="fixed"/>
          <w:tblLook w:val="0000"/>
        </w:tblPrEx>
        <w:trPr>
          <w:trHeight w:val="454"/>
        </w:trPr>
        <w:tc>
          <w:tcPr>
            <w:tcW w:w="815" w:type="dxa"/>
            <w:tcBorders>
              <w:top w:val="single" w:sz="4" w:space="0" w:color="000000"/>
              <w:left w:val="single" w:sz="4" w:space="0" w:color="000000"/>
              <w:bottom w:val="single" w:sz="4" w:space="0" w:color="000000"/>
              <w:right w:val="single" w:sz="4" w:space="0" w:color="000000"/>
            </w:tcBorders>
          </w:tcPr>
          <w:p w:rsidR="009F7D67"/>
        </w:tc>
        <w:tc>
          <w:tcPr>
            <w:tcW w:w="3459"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p w:rsidR="009F7D67">
            <w:pPr>
              <w:rPr>
                <w:rFonts w:ascii="Arial" w:eastAsia="Arial" w:hAnsi="Arial" w:cs="Arial"/>
              </w:rPr>
            </w:pPr>
          </w:p>
        </w:tc>
        <w:tc>
          <w:tcPr>
            <w:tcW w:w="1570" w:type="dxa"/>
            <w:gridSpan w:val="4"/>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p w:rsidR="009F7D67">
            <w:pPr>
              <w:rPr>
                <w:rFonts w:ascii="Arial" w:eastAsia="Arial" w:hAnsi="Arial" w:cs="Arial"/>
              </w:rPr>
            </w:pPr>
          </w:p>
        </w:tc>
        <w:tc>
          <w:tcPr>
            <w:tcW w:w="2142"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422" w:type="dxa"/>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r>
      <w:tr>
        <w:tblPrEx>
          <w:tblW w:w="10408" w:type="dxa"/>
          <w:tblInd w:w="-279" w:type="dxa"/>
          <w:tblLayout w:type="fixed"/>
          <w:tblLook w:val="0000"/>
        </w:tblPrEx>
        <w:trPr>
          <w:trHeight w:val="454"/>
        </w:trPr>
        <w:tc>
          <w:tcPr>
            <w:tcW w:w="815" w:type="dxa"/>
            <w:tcBorders>
              <w:top w:val="single" w:sz="4" w:space="0" w:color="000000"/>
              <w:left w:val="single" w:sz="4" w:space="0" w:color="000000"/>
              <w:bottom w:val="single" w:sz="4" w:space="0" w:color="000000"/>
              <w:right w:val="single" w:sz="4" w:space="0" w:color="000000"/>
            </w:tcBorders>
          </w:tcPr>
          <w:p w:rsidR="009F7D67"/>
        </w:tc>
        <w:tc>
          <w:tcPr>
            <w:tcW w:w="3459"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1570" w:type="dxa"/>
            <w:gridSpan w:val="4"/>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142" w:type="dxa"/>
            <w:gridSpan w:val="3"/>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c>
          <w:tcPr>
            <w:tcW w:w="2422" w:type="dxa"/>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rPr>
            </w:pPr>
          </w:p>
        </w:tc>
      </w:tr>
      <w:tr>
        <w:tblPrEx>
          <w:tblW w:w="10408" w:type="dxa"/>
          <w:tblInd w:w="-279" w:type="dxa"/>
          <w:tblLayout w:type="fixed"/>
          <w:tblLook w:val="0000"/>
        </w:tblPrEx>
        <w:trPr>
          <w:trHeight w:val="734"/>
        </w:trPr>
        <w:tc>
          <w:tcPr>
            <w:tcW w:w="7986" w:type="dxa"/>
            <w:gridSpan w:val="11"/>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b/>
              </w:rPr>
            </w:pPr>
            <w:r>
              <w:rPr>
                <w:rFonts w:ascii="Arial" w:eastAsia="Arial" w:hAnsi="Arial" w:cs="Arial"/>
                <w:b/>
              </w:rPr>
              <w:t xml:space="preserve">Şahit Numune Teslim Edilecek ve                                          ☐ </w:t>
            </w:r>
            <w:r>
              <w:rPr>
                <w:rFonts w:ascii="Arial" w:eastAsia="Arial" w:hAnsi="Arial" w:cs="Arial"/>
              </w:rPr>
              <w:t>Evet        ☐Hayır</w:t>
            </w:r>
            <w:r>
              <w:rPr>
                <w:rFonts w:ascii="Arial" w:eastAsia="Arial" w:hAnsi="Arial" w:cs="Arial"/>
                <w:b/>
              </w:rPr>
              <w:t xml:space="preserve"> Laboratuvar Tarafından Saklanacak mıdır?</w:t>
            </w:r>
          </w:p>
        </w:tc>
        <w:tc>
          <w:tcPr>
            <w:tcW w:w="2422" w:type="dxa"/>
            <w:vMerge w:val="restart"/>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b/>
              </w:rPr>
            </w:pPr>
            <w:r>
              <w:rPr>
                <w:rFonts w:ascii="Arial" w:eastAsia="Arial" w:hAnsi="Arial" w:cs="Arial"/>
                <w:b/>
              </w:rPr>
              <w:t>Numunenin iade tarihi ve iade edilen adı soyadı imzası</w:t>
            </w:r>
          </w:p>
          <w:p w:rsidR="009F7D67">
            <w:pPr>
              <w:rPr>
                <w:rFonts w:ascii="Arial" w:eastAsia="Arial" w:hAnsi="Arial" w:cs="Arial"/>
                <w:b/>
              </w:rPr>
            </w:pPr>
          </w:p>
          <w:p w:rsidR="009F7D67">
            <w:pPr>
              <w:rPr>
                <w:rFonts w:ascii="Arial" w:eastAsia="Arial" w:hAnsi="Arial" w:cs="Arial"/>
                <w:b/>
              </w:rPr>
            </w:pPr>
          </w:p>
          <w:p w:rsidR="009F7D67">
            <w:pPr>
              <w:rPr>
                <w:rFonts w:ascii="Arial" w:eastAsia="Arial" w:hAnsi="Arial" w:cs="Arial"/>
                <w:b/>
              </w:rPr>
            </w:pPr>
          </w:p>
        </w:tc>
      </w:tr>
      <w:tr>
        <w:tblPrEx>
          <w:tblW w:w="10408" w:type="dxa"/>
          <w:tblInd w:w="-279" w:type="dxa"/>
          <w:tblLayout w:type="fixed"/>
          <w:tblLook w:val="0000"/>
        </w:tblPrEx>
        <w:trPr>
          <w:trHeight w:val="290"/>
        </w:trPr>
        <w:tc>
          <w:tcPr>
            <w:tcW w:w="7986" w:type="dxa"/>
            <w:gridSpan w:val="11"/>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b/>
              </w:rPr>
            </w:pPr>
            <w:r w:rsidR="00AE79D1">
              <w:rPr>
                <w:rFonts w:ascii="Arial" w:eastAsia="Arial" w:hAnsi="Arial" w:cs="Arial"/>
                <w:b/>
              </w:rPr>
              <w:t xml:space="preserve">Testten Arta Kalan Numuneler İade Alınacak mıdır?        ☐ </w:t>
            </w:r>
            <w:r w:rsidR="00AE79D1">
              <w:rPr>
                <w:rFonts w:ascii="Arial" w:eastAsia="Arial" w:hAnsi="Arial" w:cs="Arial"/>
              </w:rPr>
              <w:t>Evet        ☐Hayır</w:t>
            </w:r>
          </w:p>
        </w:tc>
        <w:tc>
          <w:tcPr>
            <w:tcW w:w="2422" w:type="dxa"/>
            <w:vMerge/>
            <w:tcBorders>
              <w:top w:val="single" w:sz="4" w:space="0" w:color="000000"/>
              <w:left w:val="single" w:sz="4" w:space="0" w:color="000000"/>
              <w:bottom w:val="single" w:sz="4" w:space="0" w:color="000000"/>
              <w:right w:val="single" w:sz="4" w:space="0" w:color="000000"/>
            </w:tcBorders>
          </w:tcPr>
          <w:p w:rsidR="009F7D67">
            <w:pPr>
              <w:widowControl w:val="0"/>
              <w:pBdr>
                <w:top w:val="nil"/>
                <w:left w:val="nil"/>
                <w:bottom w:val="nil"/>
                <w:right w:val="nil"/>
                <w:between w:val="nil"/>
              </w:pBdr>
              <w:spacing w:line="276" w:lineRule="auto"/>
              <w:rPr>
                <w:rFonts w:ascii="Arial" w:eastAsia="Arial" w:hAnsi="Arial" w:cs="Arial"/>
                <w:b/>
              </w:rPr>
            </w:pPr>
          </w:p>
        </w:tc>
      </w:tr>
      <w:tr>
        <w:tblPrEx>
          <w:tblW w:w="10408" w:type="dxa"/>
          <w:tblInd w:w="-279" w:type="dxa"/>
          <w:tblLayout w:type="fixed"/>
          <w:tblLook w:val="0000"/>
        </w:tblPrEx>
        <w:trPr>
          <w:trHeight w:val="463"/>
        </w:trPr>
        <w:tc>
          <w:tcPr>
            <w:tcW w:w="7986" w:type="dxa"/>
            <w:gridSpan w:val="11"/>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b/>
              </w:rPr>
            </w:pPr>
            <w:r w:rsidR="00AE79D1">
              <w:rPr>
                <w:rFonts w:ascii="Arial" w:eastAsia="Arial" w:hAnsi="Arial" w:cs="Arial"/>
                <w:b/>
              </w:rPr>
              <w:t xml:space="preserve">Test Raporunda Uygunluk Beyanı Talep Ediliyor mu?      ☐ </w:t>
            </w:r>
            <w:r w:rsidR="00AE79D1">
              <w:rPr>
                <w:rFonts w:ascii="Arial" w:eastAsia="Arial" w:hAnsi="Arial" w:cs="Arial"/>
              </w:rPr>
              <w:t>Evet        ☐Hayır</w:t>
            </w:r>
          </w:p>
        </w:tc>
        <w:tc>
          <w:tcPr>
            <w:tcW w:w="2422" w:type="dxa"/>
            <w:vMerge/>
            <w:tcBorders>
              <w:top w:val="single" w:sz="4" w:space="0" w:color="000000"/>
              <w:left w:val="single" w:sz="4" w:space="0" w:color="000000"/>
              <w:bottom w:val="single" w:sz="4" w:space="0" w:color="000000"/>
              <w:right w:val="single" w:sz="4" w:space="0" w:color="000000"/>
            </w:tcBorders>
          </w:tcPr>
          <w:p w:rsidR="009F7D67">
            <w:pPr>
              <w:widowControl w:val="0"/>
              <w:pBdr>
                <w:top w:val="nil"/>
                <w:left w:val="nil"/>
                <w:bottom w:val="nil"/>
                <w:right w:val="nil"/>
                <w:between w:val="nil"/>
              </w:pBdr>
              <w:spacing w:line="276" w:lineRule="auto"/>
              <w:rPr>
                <w:rFonts w:ascii="Arial" w:eastAsia="Arial" w:hAnsi="Arial" w:cs="Arial"/>
                <w:b/>
              </w:rPr>
            </w:pPr>
          </w:p>
        </w:tc>
      </w:tr>
      <w:tr>
        <w:tblPrEx>
          <w:tblW w:w="10408" w:type="dxa"/>
          <w:tblInd w:w="-279" w:type="dxa"/>
          <w:tblLayout w:type="fixed"/>
          <w:tblLook w:val="0000"/>
        </w:tblPrEx>
        <w:trPr>
          <w:trHeight w:val="290"/>
        </w:trPr>
        <w:tc>
          <w:tcPr>
            <w:tcW w:w="7986" w:type="dxa"/>
            <w:gridSpan w:val="11"/>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b/>
              </w:rPr>
            </w:pPr>
            <w:r>
              <w:rPr>
                <w:rFonts w:ascii="Arial" w:eastAsia="Arial" w:hAnsi="Arial" w:cs="Arial"/>
                <w:b/>
              </w:rPr>
              <w:t>Uygunluk Beyanı Talep Ediliyorsa Uygulanacak Standart/Şartname/Mevzuat</w:t>
            </w:r>
          </w:p>
          <w:p w:rsidR="009F7D67">
            <w:pPr>
              <w:rPr>
                <w:rFonts w:ascii="Arial" w:eastAsia="Arial" w:hAnsi="Arial" w:cs="Arial"/>
                <w:b/>
              </w:rPr>
            </w:pPr>
            <w:r>
              <w:rPr>
                <w:rFonts w:ascii="Arial" w:eastAsia="Arial" w:hAnsi="Arial" w:cs="Arial"/>
                <w:b/>
              </w:rPr>
              <w:t>………………………………………………………………………………………………………</w:t>
            </w:r>
          </w:p>
        </w:tc>
        <w:tc>
          <w:tcPr>
            <w:tcW w:w="2422" w:type="dxa"/>
            <w:vMerge/>
            <w:tcBorders>
              <w:top w:val="single" w:sz="4" w:space="0" w:color="000000"/>
              <w:left w:val="single" w:sz="4" w:space="0" w:color="000000"/>
              <w:bottom w:val="single" w:sz="4" w:space="0" w:color="000000"/>
              <w:right w:val="single" w:sz="4" w:space="0" w:color="000000"/>
            </w:tcBorders>
          </w:tcPr>
          <w:p w:rsidR="009F7D67">
            <w:pPr>
              <w:widowControl w:val="0"/>
              <w:pBdr>
                <w:top w:val="nil"/>
                <w:left w:val="nil"/>
                <w:bottom w:val="nil"/>
                <w:right w:val="nil"/>
                <w:between w:val="nil"/>
              </w:pBdr>
              <w:spacing w:line="276" w:lineRule="auto"/>
              <w:rPr>
                <w:rFonts w:ascii="Arial" w:eastAsia="Arial" w:hAnsi="Arial" w:cs="Arial"/>
                <w:b/>
              </w:rPr>
            </w:pPr>
          </w:p>
        </w:tc>
      </w:tr>
      <w:tr>
        <w:tblPrEx>
          <w:tblW w:w="10408" w:type="dxa"/>
          <w:tblInd w:w="-279" w:type="dxa"/>
          <w:tblLayout w:type="fixed"/>
          <w:tblLook w:val="0000"/>
        </w:tblPrEx>
        <w:trPr>
          <w:trHeight w:val="1138"/>
        </w:trPr>
        <w:tc>
          <w:tcPr>
            <w:tcW w:w="7986" w:type="dxa"/>
            <w:gridSpan w:val="11"/>
            <w:tcBorders>
              <w:top w:val="single" w:sz="4" w:space="0" w:color="000000"/>
              <w:left w:val="single" w:sz="4" w:space="0" w:color="000000"/>
              <w:bottom w:val="single" w:sz="4" w:space="0" w:color="000000"/>
              <w:right w:val="single" w:sz="4" w:space="0" w:color="000000"/>
            </w:tcBorders>
          </w:tcPr>
          <w:p w:rsidR="009F7D67" w:rsidRPr="00B16BDC">
            <w:pPr>
              <w:rPr>
                <w:rFonts w:ascii="Arial" w:eastAsia="Arial" w:hAnsi="Arial" w:cs="Arial"/>
                <w:b/>
              </w:rPr>
            </w:pPr>
            <w:r w:rsidRPr="00B16BDC">
              <w:rPr>
                <w:rFonts w:ascii="Arial" w:eastAsia="Arial" w:hAnsi="Arial" w:cs="Arial"/>
                <w:b/>
              </w:rPr>
              <w:t xml:space="preserve">Uygunluk değerlendirmesi yapıldığında kullanılacak karar kuralı?          </w:t>
            </w:r>
          </w:p>
          <w:p w:rsidR="009F7D67" w:rsidRPr="00B16BDC">
            <w:pPr>
              <w:rPr>
                <w:rFonts w:ascii="Arial" w:eastAsia="Arial" w:hAnsi="Arial" w:cs="Arial"/>
              </w:rPr>
            </w:pPr>
            <w:r w:rsidRPr="00B16BDC">
              <w:rPr>
                <w:rFonts w:ascii="Arial" w:eastAsia="Arial" w:hAnsi="Arial" w:cs="Arial"/>
                <w:b/>
              </w:rPr>
              <w:t xml:space="preserve">☐ </w:t>
            </w:r>
            <w:r w:rsidRPr="00B16BDC">
              <w:rPr>
                <w:rFonts w:ascii="Arial" w:eastAsia="Arial" w:hAnsi="Arial" w:cs="Arial"/>
              </w:rPr>
              <w:t>Basit Kabul (Ölçüm Belirsizliği Dâhil Edilmeyecektir.)</w:t>
            </w:r>
          </w:p>
          <w:p w:rsidR="009F7D67" w:rsidRPr="00B16BDC">
            <w:pPr>
              <w:rPr>
                <w:rFonts w:ascii="Arial" w:eastAsia="Arial" w:hAnsi="Arial" w:cs="Arial"/>
              </w:rPr>
            </w:pPr>
            <w:r w:rsidRPr="00B16BDC">
              <w:rPr>
                <w:rFonts w:ascii="Arial" w:eastAsia="Arial" w:hAnsi="Arial" w:cs="Arial"/>
                <w:b/>
              </w:rPr>
              <w:t xml:space="preserve">☐ </w:t>
            </w:r>
            <w:r w:rsidRPr="00B16BDC">
              <w:rPr>
                <w:rFonts w:ascii="Arial" w:eastAsia="Arial" w:hAnsi="Arial" w:cs="Arial"/>
              </w:rPr>
              <w:t>Yanlış Kabul</w:t>
            </w:r>
          </w:p>
          <w:p w:rsidR="009F7D67">
            <w:pPr>
              <w:rPr>
                <w:rFonts w:ascii="Arial" w:eastAsia="Arial" w:hAnsi="Arial" w:cs="Arial"/>
              </w:rPr>
            </w:pPr>
            <w:bookmarkStart w:id="0" w:name="_heading=h.gjdgxs" w:colFirst="0" w:colLast="0"/>
            <w:bookmarkEnd w:id="0"/>
            <w:r w:rsidRPr="00B16BDC">
              <w:rPr>
                <w:rFonts w:ascii="Arial" w:eastAsia="Arial" w:hAnsi="Arial" w:cs="Arial"/>
                <w:b/>
              </w:rPr>
              <w:t xml:space="preserve">☐ </w:t>
            </w:r>
            <w:r w:rsidRPr="00B16BDC">
              <w:rPr>
                <w:rFonts w:ascii="Arial" w:eastAsia="Arial" w:hAnsi="Arial" w:cs="Arial"/>
              </w:rPr>
              <w:t>Yanlış Ret</w:t>
            </w:r>
          </w:p>
        </w:tc>
        <w:tc>
          <w:tcPr>
            <w:tcW w:w="2422" w:type="dxa"/>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b/>
              </w:rPr>
            </w:pPr>
            <w:r>
              <w:rPr>
                <w:rFonts w:ascii="Arial" w:eastAsia="Arial" w:hAnsi="Arial" w:cs="Arial"/>
                <w:b/>
              </w:rPr>
              <w:t>Raporda Ölçüm Belirsizliği Beyanı</w:t>
            </w:r>
          </w:p>
          <w:p w:rsidR="009F7D67">
            <w:pPr>
              <w:rPr>
                <w:rFonts w:ascii="Arial" w:eastAsia="Arial" w:hAnsi="Arial" w:cs="Arial"/>
                <w:b/>
              </w:rPr>
            </w:pPr>
            <w:r>
              <w:rPr>
                <w:rFonts w:ascii="Arial" w:eastAsia="Arial" w:hAnsi="Arial" w:cs="Arial"/>
                <w:b/>
              </w:rPr>
              <w:t xml:space="preserve">Talep Ediliyor mu?  </w:t>
            </w:r>
            <w:r>
              <w:rPr>
                <w:rFonts w:ascii="Arial" w:eastAsia="Arial" w:hAnsi="Arial" w:cs="Arial"/>
                <w:sz w:val="16"/>
                <w:szCs w:val="16"/>
              </w:rPr>
              <w:t xml:space="preserve">                   </w:t>
            </w:r>
            <w:r>
              <w:rPr>
                <w:rFonts w:ascii="Arial" w:eastAsia="Arial" w:hAnsi="Arial" w:cs="Arial"/>
                <w:b/>
              </w:rPr>
              <w:t xml:space="preserve">☐ </w:t>
            </w:r>
            <w:r>
              <w:rPr>
                <w:rFonts w:ascii="Arial" w:eastAsia="Arial" w:hAnsi="Arial" w:cs="Arial"/>
              </w:rPr>
              <w:t>Evet        ☐Hayır</w:t>
            </w:r>
          </w:p>
        </w:tc>
      </w:tr>
      <w:tr>
        <w:tblPrEx>
          <w:tblW w:w="10408" w:type="dxa"/>
          <w:tblInd w:w="-279" w:type="dxa"/>
          <w:tblLayout w:type="fixed"/>
          <w:tblLook w:val="0000"/>
        </w:tblPrEx>
        <w:trPr>
          <w:trHeight w:val="1899"/>
        </w:trPr>
        <w:tc>
          <w:tcPr>
            <w:tcW w:w="10408" w:type="dxa"/>
            <w:gridSpan w:val="12"/>
            <w:tcBorders>
              <w:top w:val="single" w:sz="4" w:space="0" w:color="000000"/>
              <w:left w:val="single" w:sz="4" w:space="0" w:color="000000"/>
              <w:bottom w:val="single" w:sz="4" w:space="0" w:color="000000"/>
              <w:right w:val="single" w:sz="4" w:space="0" w:color="000000"/>
            </w:tcBorders>
          </w:tcPr>
          <w:p w:rsidR="009F7D67" w:rsidRPr="009610B2">
            <w:pPr>
              <w:jc w:val="center"/>
              <w:rPr>
                <w:rFonts w:ascii="Arial" w:eastAsia="Arial" w:hAnsi="Arial" w:cs="Arial"/>
                <w:b/>
                <w:sz w:val="22"/>
              </w:rPr>
            </w:pPr>
            <w:r w:rsidRPr="009610B2">
              <w:rPr>
                <w:rFonts w:ascii="Arial" w:eastAsia="Arial" w:hAnsi="Arial" w:cs="Arial"/>
                <w:b/>
                <w:sz w:val="22"/>
              </w:rPr>
              <w:t>İletişim ve Banka Hesap Bilgileri</w:t>
            </w:r>
          </w:p>
          <w:p w:rsidR="009610B2" w:rsidRPr="009610B2" w:rsidP="009610B2">
            <w:pPr>
              <w:jc w:val="center"/>
              <w:rPr>
                <w:rFonts w:ascii="Arial" w:eastAsia="Arial" w:hAnsi="Arial" w:cs="Arial"/>
              </w:rPr>
            </w:pPr>
            <w:r w:rsidRPr="009610B2">
              <w:rPr>
                <w:rFonts w:ascii="Arial" w:eastAsia="Arial" w:hAnsi="Arial" w:cs="Arial"/>
                <w:szCs w:val="22"/>
              </w:rPr>
              <w:t>Adres:</w:t>
            </w:r>
            <w:r>
              <w:rPr>
                <w:rFonts w:ascii="Arial" w:eastAsia="Arial" w:hAnsi="Arial" w:cs="Arial"/>
                <w:b/>
                <w:sz w:val="22"/>
                <w:szCs w:val="22"/>
              </w:rPr>
              <w:t xml:space="preserve"> </w:t>
            </w:r>
            <w:r w:rsidRPr="009610B2">
              <w:rPr>
                <w:rFonts w:ascii="Arial" w:eastAsia="Arial" w:hAnsi="Arial" w:cs="Arial"/>
              </w:rPr>
              <w:t>POLİSAN KANSAI BOYA</w:t>
            </w:r>
          </w:p>
          <w:p w:rsidR="009610B2" w:rsidRPr="009610B2" w:rsidP="009610B2">
            <w:pPr>
              <w:jc w:val="center"/>
              <w:rPr>
                <w:rFonts w:ascii="Arial" w:eastAsia="Arial" w:hAnsi="Arial" w:cs="Arial"/>
              </w:rPr>
            </w:pPr>
            <w:r w:rsidRPr="009610B2">
              <w:rPr>
                <w:rFonts w:ascii="Arial" w:eastAsia="Arial" w:hAnsi="Arial" w:cs="Arial"/>
              </w:rPr>
              <w:t xml:space="preserve">Gebze Kimya İhtisas Organize Sanayi Bölgesi </w:t>
            </w:r>
          </w:p>
          <w:p w:rsidR="009610B2" w:rsidRPr="009610B2" w:rsidP="009610B2">
            <w:pPr>
              <w:jc w:val="center"/>
              <w:rPr>
                <w:rFonts w:ascii="Arial" w:eastAsia="Arial" w:hAnsi="Arial" w:cs="Arial"/>
              </w:rPr>
            </w:pPr>
            <w:r w:rsidRPr="009610B2">
              <w:rPr>
                <w:rFonts w:ascii="Arial" w:eastAsia="Arial" w:hAnsi="Arial" w:cs="Arial"/>
              </w:rPr>
              <w:t>Refik Baydur Cad. No:7  Gebze/ Kocaeli</w:t>
            </w:r>
          </w:p>
          <w:p w:rsidR="009F7D67" w:rsidP="009610B2">
            <w:pPr>
              <w:jc w:val="center"/>
              <w:rPr>
                <w:rFonts w:ascii="Arial" w:eastAsia="Arial" w:hAnsi="Arial" w:cs="Arial"/>
                <w:b/>
                <w:sz w:val="22"/>
                <w:szCs w:val="22"/>
              </w:rPr>
            </w:pPr>
            <w:r w:rsidRPr="00970A0D">
              <w:rPr>
                <w:rFonts w:ascii="Arial" w:eastAsia="Arial" w:hAnsi="Arial" w:cs="Arial"/>
                <w:b/>
                <w:sz w:val="22"/>
                <w:szCs w:val="22"/>
              </w:rPr>
              <w:t xml:space="preserve"> Hesap Bilgileri:</w:t>
            </w:r>
          </w:p>
          <w:p w:rsidR="009610B2" w:rsidRPr="009610B2" w:rsidP="009610B2">
            <w:pPr>
              <w:jc w:val="center"/>
              <w:rPr>
                <w:rFonts w:ascii="Arial" w:eastAsia="Arial" w:hAnsi="Arial" w:cs="Arial"/>
                <w:szCs w:val="22"/>
              </w:rPr>
            </w:pPr>
            <w:r w:rsidRPr="009610B2">
              <w:rPr>
                <w:rFonts w:ascii="Arial" w:eastAsia="Arial" w:hAnsi="Arial" w:cs="Arial"/>
                <w:szCs w:val="22"/>
              </w:rPr>
              <w:t>Akbank Gebze Ticari Şubesi, TL Hesabı / TR75 0004 6007 9888 8000 2277 74</w:t>
            </w:r>
          </w:p>
          <w:p w:rsidR="009F7D67">
            <w:pPr>
              <w:jc w:val="center"/>
              <w:rPr>
                <w:rFonts w:ascii="Arial" w:eastAsia="Arial" w:hAnsi="Arial" w:cs="Arial"/>
                <w:b/>
              </w:rPr>
            </w:pPr>
          </w:p>
          <w:p w:rsidR="009F7D67">
            <w:pPr>
              <w:jc w:val="center"/>
              <w:rPr>
                <w:rFonts w:ascii="Arial" w:eastAsia="Arial" w:hAnsi="Arial" w:cs="Arial"/>
                <w:b/>
              </w:rPr>
            </w:pPr>
          </w:p>
        </w:tc>
        <w:bookmarkStart w:id="1" w:name="_GoBack"/>
        <w:bookmarkEnd w:id="1"/>
      </w:tr>
      <w:tr>
        <w:tblPrEx>
          <w:tblW w:w="10408" w:type="dxa"/>
          <w:tblInd w:w="-279" w:type="dxa"/>
          <w:tblLayout w:type="fixed"/>
          <w:tblLook w:val="0000"/>
        </w:tblPrEx>
        <w:trPr>
          <w:trHeight w:val="609"/>
        </w:trPr>
        <w:tc>
          <w:tcPr>
            <w:tcW w:w="10408" w:type="dxa"/>
            <w:gridSpan w:val="12"/>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b/>
              </w:rPr>
            </w:pPr>
            <w:r>
              <w:rPr>
                <w:rFonts w:ascii="Arial" w:eastAsia="Arial" w:hAnsi="Arial" w:cs="Arial"/>
                <w:b/>
              </w:rPr>
              <w:t>SÖZLEŞME ŞARTLARI</w:t>
            </w:r>
          </w:p>
        </w:tc>
      </w:tr>
      <w:tr>
        <w:tblPrEx>
          <w:tblW w:w="10408" w:type="dxa"/>
          <w:tblInd w:w="-279" w:type="dxa"/>
          <w:tblLayout w:type="fixed"/>
          <w:tblLook w:val="0000"/>
        </w:tblPrEx>
        <w:trPr>
          <w:trHeight w:val="609"/>
        </w:trPr>
        <w:tc>
          <w:tcPr>
            <w:tcW w:w="10408" w:type="dxa"/>
            <w:gridSpan w:val="12"/>
            <w:tcBorders>
              <w:top w:val="single" w:sz="4" w:space="0" w:color="000000"/>
              <w:left w:val="single" w:sz="4" w:space="0" w:color="000000"/>
              <w:bottom w:val="single" w:sz="4" w:space="0" w:color="000000"/>
              <w:right w:val="single" w:sz="4" w:space="0" w:color="000000"/>
            </w:tcBorders>
            <w:vAlign w:val="center"/>
          </w:tcPr>
          <w:p w:rsidR="009F7D67">
            <w:pPr>
              <w:tabs>
                <w:tab w:val="left" w:pos="8222"/>
              </w:tabs>
              <w:ind w:right="16"/>
              <w:jc w:val="both"/>
              <w:rPr>
                <w:rFonts w:ascii="Arial" w:eastAsia="Arial" w:hAnsi="Arial" w:cs="Arial"/>
                <w:i/>
                <w:sz w:val="16"/>
                <w:szCs w:val="16"/>
              </w:rPr>
            </w:pPr>
            <w:r>
              <w:rPr>
                <w:rFonts w:ascii="Arial" w:eastAsia="Arial" w:hAnsi="Arial" w:cs="Arial"/>
                <w:i/>
                <w:sz w:val="16"/>
                <w:szCs w:val="16"/>
              </w:rPr>
              <w:t>1.Test şartlarına uygun şekilde numune alma müşterinin sorumluluğundadır.</w:t>
            </w:r>
          </w:p>
          <w:p w:rsidR="009F7D67">
            <w:pPr>
              <w:tabs>
                <w:tab w:val="left" w:pos="8222"/>
              </w:tabs>
              <w:ind w:right="16"/>
              <w:jc w:val="both"/>
              <w:rPr>
                <w:rFonts w:ascii="Arial" w:eastAsia="Arial" w:hAnsi="Arial" w:cs="Arial"/>
                <w:i/>
                <w:sz w:val="16"/>
                <w:szCs w:val="16"/>
              </w:rPr>
            </w:pPr>
            <w:r w:rsidR="009610B2">
              <w:rPr>
                <w:rFonts w:ascii="Arial" w:eastAsia="Arial" w:hAnsi="Arial" w:cs="Arial"/>
                <w:i/>
                <w:sz w:val="16"/>
                <w:szCs w:val="16"/>
              </w:rPr>
              <w:t>2. Numunenin laboratuvara kabulüne kadar geçen süre zarfında taşınması, ambalajlanması, muhafazası işlemlerinin sorumluluğu müşteriye aittir. FPB.009-01 Test Listesi’nde gerekli bilgiler verilmiştir.</w:t>
            </w:r>
          </w:p>
          <w:p w:rsidR="009F7D67">
            <w:pPr>
              <w:tabs>
                <w:tab w:val="left" w:pos="8222"/>
              </w:tabs>
              <w:ind w:right="16"/>
              <w:jc w:val="both"/>
              <w:rPr>
                <w:rFonts w:ascii="Arial" w:eastAsia="Arial" w:hAnsi="Arial" w:cs="Arial"/>
                <w:i/>
                <w:sz w:val="16"/>
                <w:szCs w:val="16"/>
              </w:rPr>
            </w:pPr>
            <w:r>
              <w:rPr>
                <w:rFonts w:ascii="Arial" w:eastAsia="Arial" w:hAnsi="Arial" w:cs="Arial"/>
                <w:i/>
                <w:sz w:val="16"/>
                <w:szCs w:val="16"/>
              </w:rPr>
              <w:t xml:space="preserve">3. Testi biten numuneler müşterinin dilekçe ile başvurması durumunda tutanakla geri iade edilir, ya da bertaraf edilir. Geri iade bedeli ve bertaraf bedeli müşteriye aittir. </w:t>
            </w:r>
          </w:p>
          <w:p w:rsidR="009F7D67" w:rsidRPr="00785343">
            <w:pPr>
              <w:tabs>
                <w:tab w:val="left" w:pos="8222"/>
              </w:tabs>
              <w:ind w:right="16"/>
              <w:jc w:val="both"/>
              <w:rPr>
                <w:rFonts w:ascii="Arial" w:eastAsia="Arial" w:hAnsi="Arial" w:cs="Arial"/>
                <w:i/>
                <w:color w:val="FF0000"/>
                <w:sz w:val="16"/>
                <w:szCs w:val="16"/>
              </w:rPr>
            </w:pPr>
            <w:r w:rsidRPr="00B16BDC">
              <w:rPr>
                <w:rFonts w:ascii="Arial" w:eastAsia="Arial" w:hAnsi="Arial" w:cs="Arial"/>
                <w:i/>
                <w:sz w:val="16"/>
                <w:szCs w:val="16"/>
              </w:rPr>
              <w:t xml:space="preserve">4. Teste alınması uygun olmayan numuneler TB.323 Test Başvuru Talimatı’na göre yazı ile müşteriye bildirilir. …. gün içerisinde teslim alınmayan numuneler bertaraf edilir. </w:t>
            </w:r>
          </w:p>
          <w:p w:rsidR="009F7D67">
            <w:pPr>
              <w:tabs>
                <w:tab w:val="left" w:pos="8222"/>
              </w:tabs>
              <w:ind w:right="16"/>
              <w:jc w:val="both"/>
              <w:rPr>
                <w:rFonts w:ascii="Arial" w:eastAsia="Arial" w:hAnsi="Arial" w:cs="Arial"/>
                <w:i/>
                <w:sz w:val="16"/>
                <w:szCs w:val="16"/>
              </w:rPr>
            </w:pPr>
            <w:r>
              <w:rPr>
                <w:rFonts w:ascii="Arial" w:eastAsia="Arial" w:hAnsi="Arial" w:cs="Arial"/>
                <w:i/>
                <w:sz w:val="16"/>
                <w:szCs w:val="16"/>
              </w:rPr>
              <w:t>5.Metotlar müşteri tarafından belirtilmemiş veya yanlış belirtilmiş ise POLİSAN KANSAİ BOYA Temel Araştırmalar Laboratuvarı tarafından belirlenerek müşterinin onayına sunulur.</w:t>
            </w:r>
          </w:p>
          <w:p w:rsidR="009F7D67">
            <w:pPr>
              <w:tabs>
                <w:tab w:val="left" w:pos="8222"/>
              </w:tabs>
              <w:ind w:right="16"/>
              <w:jc w:val="both"/>
              <w:rPr>
                <w:rFonts w:ascii="Arial" w:eastAsia="Arial" w:hAnsi="Arial" w:cs="Arial"/>
                <w:i/>
                <w:sz w:val="16"/>
                <w:szCs w:val="16"/>
              </w:rPr>
            </w:pPr>
            <w:r w:rsidR="00070B7C">
              <w:rPr>
                <w:rFonts w:ascii="Arial" w:eastAsia="Arial" w:hAnsi="Arial" w:cs="Arial"/>
                <w:i/>
                <w:sz w:val="16"/>
                <w:szCs w:val="16"/>
              </w:rPr>
              <w:t xml:space="preserve">6.Müşteri, Laboratuvar tarafından belirtilen test ücretini numune teslimi sırasında POLİSAN KANSAİ BOYA banka hesabına yatıracağını taahhüt eder. Banka dekontunun </w:t>
            </w:r>
            <w:hyperlink r:id="rId5" w:history="1">
              <w:r w:rsidRPr="005E441F" w:rsidR="00C60C4A">
                <w:rPr>
                  <w:rStyle w:val="Hyperlink"/>
                  <w:rFonts w:ascii="Arial" w:eastAsia="Arial" w:hAnsi="Arial" w:cs="Arial"/>
                  <w:i/>
                  <w:sz w:val="16"/>
                  <w:szCs w:val="16"/>
                </w:rPr>
                <w:t>t.arastirmalar@polisankansai.com</w:t>
              </w:r>
            </w:hyperlink>
            <w:r>
              <w:rPr>
                <w:rFonts w:ascii="Arial" w:eastAsia="Arial" w:hAnsi="Arial" w:cs="Arial"/>
                <w:i/>
                <w:sz w:val="16"/>
                <w:szCs w:val="16"/>
              </w:rPr>
              <w:t xml:space="preserve"> adresine mail atmasına müteakip rapor müşteriye gönderilir.</w:t>
            </w:r>
          </w:p>
          <w:p w:rsidR="009F7D67">
            <w:pPr>
              <w:tabs>
                <w:tab w:val="left" w:pos="8222"/>
              </w:tabs>
              <w:ind w:right="16"/>
              <w:jc w:val="both"/>
              <w:rPr>
                <w:rFonts w:ascii="Arial" w:eastAsia="Arial" w:hAnsi="Arial" w:cs="Arial"/>
                <w:i/>
                <w:sz w:val="16"/>
                <w:szCs w:val="16"/>
              </w:rPr>
            </w:pPr>
            <w:r>
              <w:rPr>
                <w:rFonts w:ascii="Arial" w:eastAsia="Arial" w:hAnsi="Arial" w:cs="Arial"/>
                <w:i/>
                <w:sz w:val="16"/>
                <w:szCs w:val="16"/>
              </w:rPr>
              <w:t>7.Uygunluk Beyanı verilmesi müşteri tarafından talep edilirse; PB.075 Karar Kuralı Talimatı’na göre yapılacaktır. Ölçüm belirsizlikleri başka şekilde talep edilmezse k=2 ve %95 güven aralığında verilecektir. Raporda görüş ve yorum verilmeyecektir.</w:t>
            </w:r>
          </w:p>
          <w:p w:rsidR="009F7D67">
            <w:pPr>
              <w:tabs>
                <w:tab w:val="left" w:pos="8222"/>
              </w:tabs>
              <w:ind w:right="16"/>
              <w:jc w:val="both"/>
              <w:rPr>
                <w:rFonts w:ascii="Arial" w:eastAsia="Arial" w:hAnsi="Arial" w:cs="Arial"/>
                <w:i/>
                <w:sz w:val="16"/>
                <w:szCs w:val="16"/>
              </w:rPr>
            </w:pPr>
            <w:r>
              <w:rPr>
                <w:rFonts w:ascii="Arial" w:eastAsia="Arial" w:hAnsi="Arial" w:cs="Arial"/>
                <w:i/>
                <w:sz w:val="16"/>
                <w:szCs w:val="16"/>
              </w:rPr>
              <w:t>8.Müşteri numune saklama süresince test sonuçlarına rapor yayım tarihinden itibaren 7 gün içerisinde itiraz etme hakkına sahiptir. Müşteri veya temsilcisi talep ederse, Laboratuvarın izni ve gizlilik kurallarına uyması şartlarında testleri izleyebilir.</w:t>
            </w:r>
          </w:p>
          <w:p w:rsidR="009F7D67">
            <w:pPr>
              <w:tabs>
                <w:tab w:val="left" w:pos="8222"/>
              </w:tabs>
              <w:ind w:right="16"/>
              <w:jc w:val="both"/>
              <w:rPr>
                <w:rFonts w:ascii="Arial" w:eastAsia="Arial" w:hAnsi="Arial" w:cs="Arial"/>
                <w:i/>
                <w:sz w:val="16"/>
                <w:szCs w:val="16"/>
              </w:rPr>
            </w:pPr>
            <w:r>
              <w:rPr>
                <w:rFonts w:ascii="Arial" w:eastAsia="Arial" w:hAnsi="Arial" w:cs="Arial"/>
                <w:i/>
                <w:sz w:val="16"/>
                <w:szCs w:val="16"/>
              </w:rPr>
              <w:t>9.Laboratuvar ve çalışanları, sözleşmeye konu faaliyetlerinden doğan sonuçları, ticari ve istatistikî bilgileri, taraflar arasındaki yazılı ve sözlü bilgi akışını, müşterinin yazılı onayı olmaksızın, hiçbir yolla veya şekilde açıklamayacaktır. Müşteri dışındaki (Örneğin Şikâyetçi, düzenleyici merciler) kaynaklardan elde edilen müşteri hakkındaki bilgiler, müşteriyle laboratuvar arasında gizli tutulacaktır. Bu bilgilerin sağlayıcısı (Kaynak) laboratuvarca gizli tutulmakta ve kaynak tarafından onaylanmadığı müddetçe müşteriyle paylaşılmayacaktır.  Laboratuvar, müşterinin faaliyetleri ile ilgili bilgileri, yürürlükteki kanunlar, yönetmelikler veya kurallar gereği resmi olarak sormaya yetkili makamlara (Mahkemeler, Bakanlıklar gibi) yazılı olarak talep edilmesi halinde verebilir. Ancak resmi makamlarca bu bilgi aktarımının gizli tutulması talep edilirse, bu işlemle ilgili müşteriye bilgi verilmeyecektir. Müşteri, laboratuvarın onaylama makamları (Bakanlıklar gibi) belgelendirme veya akreditasyon tetkiklerinde kendisi ile ilgili kayıtların 3. taraf tetkikçilerin incelemesine açılmasına izin verir.</w:t>
            </w:r>
          </w:p>
          <w:p w:rsidR="009F7D67">
            <w:pPr>
              <w:tabs>
                <w:tab w:val="left" w:pos="8222"/>
              </w:tabs>
              <w:ind w:right="16"/>
              <w:jc w:val="both"/>
              <w:rPr>
                <w:rFonts w:ascii="Arial" w:eastAsia="Arial" w:hAnsi="Arial" w:cs="Arial"/>
                <w:i/>
                <w:sz w:val="16"/>
                <w:szCs w:val="16"/>
              </w:rPr>
            </w:pPr>
            <w:r>
              <w:rPr>
                <w:rFonts w:ascii="Arial" w:eastAsia="Arial" w:hAnsi="Arial" w:cs="Arial"/>
                <w:i/>
                <w:sz w:val="16"/>
                <w:szCs w:val="16"/>
              </w:rPr>
              <w:t>10.Testlerde taşeron ve işbirliği laboratuvarı kullanılmayacaktır.</w:t>
            </w:r>
          </w:p>
          <w:p w:rsidR="009F7D67">
            <w:pPr>
              <w:tabs>
                <w:tab w:val="left" w:pos="8222"/>
              </w:tabs>
              <w:ind w:right="16"/>
              <w:rPr>
                <w:rFonts w:ascii="Arial" w:eastAsia="Arial" w:hAnsi="Arial" w:cs="Arial"/>
                <w:i/>
                <w:sz w:val="16"/>
                <w:szCs w:val="16"/>
              </w:rPr>
            </w:pPr>
            <w:r>
              <w:rPr>
                <w:rFonts w:ascii="Arial" w:eastAsia="Arial" w:hAnsi="Arial" w:cs="Arial"/>
                <w:i/>
                <w:sz w:val="16"/>
                <w:szCs w:val="16"/>
              </w:rPr>
              <w:t>11.Bu formun ilgili taraflar tarafından onaylanması halinde sözleşme yerine geçer.</w:t>
            </w:r>
          </w:p>
          <w:p w:rsidR="009F7D67">
            <w:pPr>
              <w:tabs>
                <w:tab w:val="left" w:pos="8222"/>
              </w:tabs>
              <w:ind w:right="16"/>
              <w:rPr>
                <w:rFonts w:ascii="Arial" w:eastAsia="Arial" w:hAnsi="Arial" w:cs="Arial"/>
                <w:i/>
                <w:sz w:val="16"/>
                <w:szCs w:val="16"/>
              </w:rPr>
            </w:pPr>
            <w:r>
              <w:rPr>
                <w:rFonts w:ascii="Arial" w:eastAsia="Arial" w:hAnsi="Arial" w:cs="Arial"/>
                <w:i/>
                <w:sz w:val="16"/>
                <w:szCs w:val="16"/>
              </w:rPr>
              <w:t>12.İhtilaf durumunda Kocaeli Adliyesi yetkilidir.</w:t>
            </w:r>
          </w:p>
          <w:p w:rsidR="009F7D67">
            <w:pPr>
              <w:tabs>
                <w:tab w:val="left" w:pos="8222"/>
              </w:tabs>
              <w:ind w:right="16"/>
              <w:rPr>
                <w:rFonts w:ascii="Arial" w:eastAsia="Arial" w:hAnsi="Arial" w:cs="Arial"/>
                <w:i/>
                <w:sz w:val="16"/>
                <w:szCs w:val="16"/>
              </w:rPr>
            </w:pPr>
            <w:r>
              <w:rPr>
                <w:rFonts w:ascii="Arial" w:eastAsia="Arial" w:hAnsi="Arial" w:cs="Arial"/>
                <w:i/>
                <w:sz w:val="16"/>
                <w:szCs w:val="16"/>
              </w:rPr>
              <w:t>Ek Şartlar (Varsa)</w:t>
            </w:r>
          </w:p>
          <w:p w:rsidR="009F7D67">
            <w:pPr>
              <w:tabs>
                <w:tab w:val="left" w:pos="8222"/>
              </w:tabs>
              <w:ind w:right="16"/>
              <w:rPr>
                <w:rFonts w:ascii="Arial" w:eastAsia="Arial" w:hAnsi="Arial" w:cs="Arial"/>
                <w:i/>
                <w:sz w:val="16"/>
                <w:szCs w:val="16"/>
              </w:rPr>
            </w:pPr>
          </w:p>
          <w:p w:rsidR="009F7D67">
            <w:pPr>
              <w:tabs>
                <w:tab w:val="left" w:pos="8222"/>
              </w:tabs>
              <w:ind w:right="16"/>
              <w:rPr>
                <w:rFonts w:ascii="Arial" w:eastAsia="Arial" w:hAnsi="Arial" w:cs="Arial"/>
                <w:i/>
                <w:sz w:val="16"/>
                <w:szCs w:val="16"/>
              </w:rPr>
            </w:pPr>
          </w:p>
          <w:p w:rsidR="0052415C">
            <w:pPr>
              <w:tabs>
                <w:tab w:val="left" w:pos="8222"/>
              </w:tabs>
              <w:ind w:right="16"/>
              <w:rPr>
                <w:rFonts w:ascii="Arial" w:eastAsia="Arial" w:hAnsi="Arial" w:cs="Arial"/>
                <w:i/>
                <w:sz w:val="16"/>
                <w:szCs w:val="16"/>
              </w:rPr>
            </w:pPr>
          </w:p>
          <w:p w:rsidR="0052415C">
            <w:pPr>
              <w:tabs>
                <w:tab w:val="left" w:pos="8222"/>
              </w:tabs>
              <w:ind w:right="16"/>
              <w:rPr>
                <w:rFonts w:ascii="Arial" w:eastAsia="Arial" w:hAnsi="Arial" w:cs="Arial"/>
                <w:i/>
                <w:sz w:val="16"/>
                <w:szCs w:val="16"/>
              </w:rPr>
            </w:pPr>
          </w:p>
          <w:p w:rsidR="0052415C">
            <w:pPr>
              <w:tabs>
                <w:tab w:val="left" w:pos="8222"/>
              </w:tabs>
              <w:ind w:right="16"/>
              <w:rPr>
                <w:rFonts w:ascii="Arial" w:eastAsia="Arial" w:hAnsi="Arial" w:cs="Arial"/>
                <w:i/>
                <w:sz w:val="16"/>
                <w:szCs w:val="16"/>
              </w:rPr>
            </w:pPr>
          </w:p>
          <w:p w:rsidR="0052415C">
            <w:pPr>
              <w:tabs>
                <w:tab w:val="left" w:pos="8222"/>
              </w:tabs>
              <w:ind w:right="16"/>
              <w:rPr>
                <w:rFonts w:ascii="Arial" w:eastAsia="Arial" w:hAnsi="Arial" w:cs="Arial"/>
                <w:i/>
                <w:sz w:val="16"/>
                <w:szCs w:val="16"/>
              </w:rPr>
            </w:pPr>
          </w:p>
          <w:p w:rsidR="009F7D67">
            <w:pPr>
              <w:tabs>
                <w:tab w:val="left" w:pos="8222"/>
              </w:tabs>
              <w:ind w:right="16"/>
              <w:rPr>
                <w:rFonts w:ascii="Arial" w:eastAsia="Arial" w:hAnsi="Arial" w:cs="Arial"/>
                <w:b/>
              </w:rPr>
            </w:pPr>
          </w:p>
        </w:tc>
      </w:tr>
      <w:tr>
        <w:tblPrEx>
          <w:tblW w:w="10408" w:type="dxa"/>
          <w:tblInd w:w="-279" w:type="dxa"/>
          <w:tblLayout w:type="fixed"/>
          <w:tblLook w:val="0000"/>
        </w:tblPrEx>
        <w:trPr>
          <w:trHeight w:val="1085"/>
        </w:trPr>
        <w:tc>
          <w:tcPr>
            <w:tcW w:w="5204" w:type="dxa"/>
            <w:gridSpan w:val="6"/>
            <w:tcBorders>
              <w:top w:val="single" w:sz="4" w:space="0" w:color="000000"/>
              <w:left w:val="single" w:sz="4" w:space="0" w:color="000000"/>
              <w:bottom w:val="single" w:sz="4" w:space="0" w:color="000000"/>
              <w:right w:val="single" w:sz="4" w:space="0" w:color="000000"/>
            </w:tcBorders>
          </w:tcPr>
          <w:p w:rsidR="009F7D67">
            <w:pPr>
              <w:jc w:val="center"/>
              <w:rPr>
                <w:rFonts w:ascii="Arial" w:eastAsia="Arial" w:hAnsi="Arial" w:cs="Arial"/>
                <w:b/>
              </w:rPr>
            </w:pPr>
            <w:r w:rsidR="00AE79D1">
              <w:rPr>
                <w:rFonts w:ascii="Arial" w:eastAsia="Arial" w:hAnsi="Arial" w:cs="Arial"/>
                <w:b/>
              </w:rPr>
              <w:t>Testi Talep Eden Yetkili</w:t>
            </w:r>
          </w:p>
          <w:p w:rsidR="009F7D67">
            <w:pPr>
              <w:tabs>
                <w:tab w:val="left" w:pos="3817"/>
              </w:tabs>
              <w:jc w:val="center"/>
              <w:rPr>
                <w:rFonts w:ascii="Arial" w:eastAsia="Arial" w:hAnsi="Arial" w:cs="Arial"/>
                <w:i/>
                <w:color w:val="808080"/>
                <w:sz w:val="16"/>
                <w:szCs w:val="16"/>
              </w:rPr>
            </w:pPr>
            <w:r>
              <w:rPr>
                <w:rFonts w:ascii="Arial" w:eastAsia="Arial" w:hAnsi="Arial" w:cs="Arial"/>
                <w:i/>
                <w:color w:val="808080"/>
                <w:sz w:val="16"/>
                <w:szCs w:val="16"/>
              </w:rPr>
              <w:t>(Ad-Soyad)</w:t>
            </w:r>
          </w:p>
          <w:p w:rsidR="009F7D67">
            <w:pPr>
              <w:tabs>
                <w:tab w:val="left" w:pos="8222"/>
              </w:tabs>
              <w:ind w:right="-28"/>
              <w:jc w:val="center"/>
              <w:rPr>
                <w:rFonts w:ascii="Arial" w:eastAsia="Arial" w:hAnsi="Arial" w:cs="Arial"/>
                <w:i/>
                <w:color w:val="808080"/>
                <w:sz w:val="16"/>
                <w:szCs w:val="16"/>
              </w:rPr>
            </w:pPr>
            <w:r>
              <w:rPr>
                <w:rFonts w:ascii="Arial" w:eastAsia="Arial" w:hAnsi="Arial" w:cs="Arial"/>
                <w:i/>
                <w:color w:val="808080"/>
                <w:sz w:val="16"/>
                <w:szCs w:val="16"/>
              </w:rPr>
              <w:t>(İmza-Kaşe)</w:t>
            </w:r>
          </w:p>
          <w:p w:rsidR="009F7D67">
            <w:pPr>
              <w:tabs>
                <w:tab w:val="left" w:pos="8222"/>
              </w:tabs>
              <w:ind w:right="-28"/>
              <w:jc w:val="center"/>
              <w:rPr>
                <w:rFonts w:ascii="Arial" w:eastAsia="Arial" w:hAnsi="Arial" w:cs="Arial"/>
                <w:i/>
                <w:color w:val="808080"/>
                <w:sz w:val="16"/>
                <w:szCs w:val="16"/>
              </w:rPr>
            </w:pPr>
          </w:p>
          <w:p w:rsidR="009F7D67">
            <w:pPr>
              <w:tabs>
                <w:tab w:val="left" w:pos="8222"/>
              </w:tabs>
              <w:ind w:right="-28"/>
              <w:jc w:val="center"/>
              <w:rPr>
                <w:rFonts w:ascii="Arial" w:eastAsia="Arial" w:hAnsi="Arial" w:cs="Arial"/>
                <w:i/>
                <w:color w:val="808080"/>
                <w:sz w:val="16"/>
                <w:szCs w:val="16"/>
              </w:rPr>
            </w:pPr>
          </w:p>
          <w:p w:rsidR="009F7D67">
            <w:pPr>
              <w:tabs>
                <w:tab w:val="left" w:pos="8222"/>
              </w:tabs>
              <w:ind w:right="-28"/>
              <w:jc w:val="center"/>
              <w:rPr>
                <w:rFonts w:ascii="Arial" w:eastAsia="Arial" w:hAnsi="Arial" w:cs="Arial"/>
                <w:i/>
                <w:color w:val="808080"/>
                <w:sz w:val="16"/>
                <w:szCs w:val="16"/>
              </w:rPr>
            </w:pPr>
          </w:p>
          <w:p w:rsidR="009F7D67">
            <w:pPr>
              <w:jc w:val="center"/>
              <w:rPr>
                <w:rFonts w:ascii="Arial" w:eastAsia="Arial" w:hAnsi="Arial" w:cs="Arial"/>
                <w:b/>
              </w:rPr>
            </w:pPr>
            <w:r>
              <w:rPr>
                <w:rFonts w:ascii="Arial" w:eastAsia="Arial" w:hAnsi="Arial" w:cs="Arial"/>
                <w:i/>
                <w:color w:val="808080"/>
                <w:sz w:val="16"/>
                <w:szCs w:val="16"/>
              </w:rPr>
              <w:t>Tarih:</w:t>
            </w:r>
          </w:p>
        </w:tc>
        <w:tc>
          <w:tcPr>
            <w:tcW w:w="5204" w:type="dxa"/>
            <w:gridSpan w:val="6"/>
            <w:tcBorders>
              <w:top w:val="single" w:sz="4" w:space="0" w:color="000000"/>
              <w:left w:val="single" w:sz="4" w:space="0" w:color="000000"/>
              <w:bottom w:val="single" w:sz="4" w:space="0" w:color="000000"/>
              <w:right w:val="single" w:sz="4" w:space="0" w:color="000000"/>
            </w:tcBorders>
          </w:tcPr>
          <w:p w:rsidR="009F7D67">
            <w:pPr>
              <w:jc w:val="center"/>
              <w:rPr>
                <w:rFonts w:ascii="Arial" w:eastAsia="Arial" w:hAnsi="Arial" w:cs="Arial"/>
                <w:b/>
              </w:rPr>
            </w:pPr>
            <w:r w:rsidR="00AE79D1">
              <w:rPr>
                <w:rFonts w:ascii="Arial" w:eastAsia="Arial" w:hAnsi="Arial" w:cs="Arial"/>
                <w:b/>
              </w:rPr>
              <w:t>Test Talebini Kabul Eden</w:t>
            </w:r>
          </w:p>
          <w:p w:rsidR="009F7D67">
            <w:pPr>
              <w:tabs>
                <w:tab w:val="left" w:pos="3817"/>
              </w:tabs>
              <w:jc w:val="center"/>
              <w:rPr>
                <w:rFonts w:ascii="Arial" w:eastAsia="Arial" w:hAnsi="Arial" w:cs="Arial"/>
                <w:i/>
                <w:color w:val="808080"/>
                <w:sz w:val="16"/>
                <w:szCs w:val="16"/>
              </w:rPr>
            </w:pPr>
            <w:r>
              <w:rPr>
                <w:rFonts w:ascii="Arial" w:eastAsia="Arial" w:hAnsi="Arial" w:cs="Arial"/>
                <w:i/>
                <w:color w:val="808080"/>
                <w:sz w:val="16"/>
                <w:szCs w:val="16"/>
              </w:rPr>
              <w:t>(Ad-Soyad)</w:t>
            </w:r>
          </w:p>
          <w:p w:rsidR="009F7D67">
            <w:pPr>
              <w:tabs>
                <w:tab w:val="left" w:pos="8222"/>
              </w:tabs>
              <w:ind w:right="-28"/>
              <w:jc w:val="center"/>
              <w:rPr>
                <w:rFonts w:ascii="Arial" w:eastAsia="Arial" w:hAnsi="Arial" w:cs="Arial"/>
                <w:i/>
                <w:color w:val="808080"/>
                <w:sz w:val="16"/>
                <w:szCs w:val="16"/>
              </w:rPr>
            </w:pPr>
            <w:r>
              <w:rPr>
                <w:rFonts w:ascii="Arial" w:eastAsia="Arial" w:hAnsi="Arial" w:cs="Arial"/>
                <w:i/>
                <w:color w:val="808080"/>
                <w:sz w:val="16"/>
                <w:szCs w:val="16"/>
              </w:rPr>
              <w:t>(İmza)</w:t>
            </w:r>
          </w:p>
          <w:p w:rsidR="009F7D67">
            <w:pPr>
              <w:tabs>
                <w:tab w:val="left" w:pos="8222"/>
              </w:tabs>
              <w:ind w:right="-28"/>
              <w:jc w:val="center"/>
              <w:rPr>
                <w:rFonts w:ascii="Arial" w:eastAsia="Arial" w:hAnsi="Arial" w:cs="Arial"/>
                <w:i/>
                <w:color w:val="808080"/>
                <w:sz w:val="16"/>
                <w:szCs w:val="16"/>
              </w:rPr>
            </w:pPr>
          </w:p>
          <w:p w:rsidR="009F7D67">
            <w:pPr>
              <w:tabs>
                <w:tab w:val="left" w:pos="8222"/>
              </w:tabs>
              <w:ind w:right="-28"/>
              <w:jc w:val="center"/>
              <w:rPr>
                <w:rFonts w:ascii="Arial" w:eastAsia="Arial" w:hAnsi="Arial" w:cs="Arial"/>
                <w:i/>
                <w:color w:val="808080"/>
                <w:sz w:val="16"/>
                <w:szCs w:val="16"/>
              </w:rPr>
            </w:pPr>
          </w:p>
          <w:p w:rsidR="009F7D67">
            <w:pPr>
              <w:tabs>
                <w:tab w:val="left" w:pos="8222"/>
              </w:tabs>
              <w:ind w:right="-28"/>
              <w:jc w:val="center"/>
              <w:rPr>
                <w:rFonts w:ascii="Arial" w:eastAsia="Arial" w:hAnsi="Arial" w:cs="Arial"/>
                <w:i/>
                <w:color w:val="808080"/>
                <w:sz w:val="16"/>
                <w:szCs w:val="16"/>
              </w:rPr>
            </w:pPr>
          </w:p>
          <w:p w:rsidR="009F7D67">
            <w:pPr>
              <w:jc w:val="center"/>
              <w:rPr>
                <w:rFonts w:ascii="Arial" w:eastAsia="Arial" w:hAnsi="Arial" w:cs="Arial"/>
                <w:b/>
              </w:rPr>
            </w:pPr>
            <w:r>
              <w:rPr>
                <w:rFonts w:ascii="Arial" w:eastAsia="Arial" w:hAnsi="Arial" w:cs="Arial"/>
                <w:i/>
                <w:color w:val="808080"/>
                <w:sz w:val="16"/>
                <w:szCs w:val="16"/>
              </w:rPr>
              <w:t>Tarih:</w:t>
            </w:r>
          </w:p>
        </w:tc>
      </w:tr>
      <w:tr>
        <w:tblPrEx>
          <w:tblW w:w="10408" w:type="dxa"/>
          <w:tblInd w:w="-279" w:type="dxa"/>
          <w:tblLayout w:type="fixed"/>
          <w:tblLook w:val="0000"/>
        </w:tblPrEx>
        <w:trPr>
          <w:trHeight w:val="295"/>
        </w:trPr>
        <w:tc>
          <w:tcPr>
            <w:tcW w:w="10408" w:type="dxa"/>
            <w:gridSpan w:val="12"/>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b/>
              </w:rPr>
            </w:pPr>
            <w:r>
              <w:rPr>
                <w:rFonts w:ascii="Arial" w:eastAsia="Arial" w:hAnsi="Arial" w:cs="Arial"/>
                <w:b/>
                <w:i/>
                <w:sz w:val="16"/>
                <w:szCs w:val="16"/>
              </w:rPr>
              <w:t>Aşağıdaki bilgiler laboratuvar tarafından doldurulacaktır:</w:t>
            </w:r>
          </w:p>
        </w:tc>
      </w:tr>
      <w:tr>
        <w:tblPrEx>
          <w:tblW w:w="10408" w:type="dxa"/>
          <w:tblInd w:w="-279" w:type="dxa"/>
          <w:tblLayout w:type="fixed"/>
          <w:tblLook w:val="0000"/>
        </w:tblPrEx>
        <w:trPr>
          <w:trHeight w:val="822"/>
        </w:trPr>
        <w:tc>
          <w:tcPr>
            <w:tcW w:w="10408" w:type="dxa"/>
            <w:gridSpan w:val="12"/>
            <w:tcBorders>
              <w:top w:val="single" w:sz="4" w:space="0" w:color="000000"/>
              <w:left w:val="single" w:sz="4" w:space="0" w:color="000000"/>
              <w:bottom w:val="single" w:sz="4" w:space="0" w:color="000000"/>
              <w:right w:val="single" w:sz="4" w:space="0" w:color="000000"/>
            </w:tcBorders>
            <w:vAlign w:val="center"/>
          </w:tcPr>
          <w:p w:rsidR="009F7D67">
            <w:pPr>
              <w:rPr>
                <w:rFonts w:ascii="Arial" w:eastAsia="Arial" w:hAnsi="Arial" w:cs="Arial"/>
                <w:b/>
              </w:rPr>
            </w:pPr>
            <w:r>
              <w:rPr>
                <w:rFonts w:ascii="Arial" w:eastAsia="Arial" w:hAnsi="Arial" w:cs="Arial"/>
                <w:b/>
              </w:rPr>
              <w:t>Açıklama:</w:t>
            </w:r>
          </w:p>
          <w:p w:rsidR="0052415C">
            <w:pPr>
              <w:rPr>
                <w:rFonts w:ascii="Arial" w:eastAsia="Arial" w:hAnsi="Arial" w:cs="Arial"/>
                <w:b/>
              </w:rPr>
            </w:pPr>
          </w:p>
          <w:p w:rsidR="0052415C">
            <w:pPr>
              <w:rPr>
                <w:rFonts w:ascii="Arial" w:eastAsia="Arial" w:hAnsi="Arial" w:cs="Arial"/>
                <w:b/>
              </w:rPr>
            </w:pPr>
          </w:p>
          <w:p w:rsidR="0052415C">
            <w:pPr>
              <w:rPr>
                <w:rFonts w:ascii="Arial" w:eastAsia="Arial" w:hAnsi="Arial" w:cs="Arial"/>
                <w:b/>
              </w:rPr>
            </w:pPr>
          </w:p>
          <w:p w:rsidR="0052415C">
            <w:pPr>
              <w:rPr>
                <w:rFonts w:ascii="Arial" w:eastAsia="Arial" w:hAnsi="Arial" w:cs="Arial"/>
                <w:b/>
              </w:rPr>
            </w:pPr>
          </w:p>
          <w:p w:rsidR="009F7D67">
            <w:pPr>
              <w:jc w:val="center"/>
              <w:rPr>
                <w:rFonts w:ascii="Arial" w:eastAsia="Arial" w:hAnsi="Arial" w:cs="Arial"/>
                <w:b/>
              </w:rPr>
            </w:pPr>
          </w:p>
        </w:tc>
      </w:tr>
      <w:tr>
        <w:tblPrEx>
          <w:tblW w:w="10408" w:type="dxa"/>
          <w:tblInd w:w="-279" w:type="dxa"/>
          <w:tblLayout w:type="fixed"/>
          <w:tblLook w:val="0000"/>
        </w:tblPrEx>
        <w:trPr>
          <w:trHeight w:val="295"/>
        </w:trPr>
        <w:tc>
          <w:tcPr>
            <w:tcW w:w="3991" w:type="dxa"/>
            <w:gridSpan w:val="3"/>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b/>
              </w:rPr>
            </w:pPr>
            <w:r w:rsidR="00AE79D1">
              <w:rPr>
                <w:rFonts w:ascii="Arial" w:eastAsia="Arial" w:hAnsi="Arial" w:cs="Arial"/>
                <w:b/>
              </w:rPr>
              <w:t>Teste Başlama Tarihi</w:t>
            </w:r>
          </w:p>
        </w:tc>
        <w:tc>
          <w:tcPr>
            <w:tcW w:w="3708" w:type="dxa"/>
            <w:gridSpan w:val="7"/>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b/>
              </w:rPr>
            </w:pPr>
            <w:r>
              <w:rPr>
                <w:rFonts w:ascii="Arial" w:eastAsia="Arial" w:hAnsi="Arial" w:cs="Arial"/>
                <w:b/>
              </w:rPr>
              <w:t>Tahmini Bitiş Tarihi</w:t>
            </w:r>
          </w:p>
        </w:tc>
        <w:tc>
          <w:tcPr>
            <w:tcW w:w="2709" w:type="dxa"/>
            <w:gridSpan w:val="2"/>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b/>
              </w:rPr>
            </w:pPr>
            <w:r>
              <w:rPr>
                <w:rFonts w:ascii="Arial" w:eastAsia="Arial" w:hAnsi="Arial" w:cs="Arial"/>
                <w:b/>
              </w:rPr>
              <w:t>Talep No</w:t>
            </w:r>
          </w:p>
        </w:tc>
      </w:tr>
      <w:tr>
        <w:tblPrEx>
          <w:tblW w:w="10408" w:type="dxa"/>
          <w:tblInd w:w="-279" w:type="dxa"/>
          <w:tblLayout w:type="fixed"/>
          <w:tblLook w:val="0000"/>
        </w:tblPrEx>
        <w:trPr>
          <w:trHeight w:val="431"/>
        </w:trPr>
        <w:tc>
          <w:tcPr>
            <w:tcW w:w="3991" w:type="dxa"/>
            <w:gridSpan w:val="3"/>
            <w:tcBorders>
              <w:top w:val="single" w:sz="4" w:space="0" w:color="000000"/>
              <w:left w:val="single" w:sz="4" w:space="0" w:color="000000"/>
              <w:bottom w:val="single" w:sz="4" w:space="0" w:color="000000"/>
              <w:right w:val="single" w:sz="4" w:space="0" w:color="000000"/>
            </w:tcBorders>
          </w:tcPr>
          <w:p w:rsidR="009F7D67">
            <w:pPr>
              <w:jc w:val="center"/>
              <w:rPr>
                <w:rFonts w:ascii="Arial" w:eastAsia="Arial" w:hAnsi="Arial" w:cs="Arial"/>
                <w:b/>
              </w:rPr>
            </w:pPr>
          </w:p>
        </w:tc>
        <w:tc>
          <w:tcPr>
            <w:tcW w:w="3708" w:type="dxa"/>
            <w:gridSpan w:val="7"/>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b/>
              </w:rPr>
            </w:pPr>
          </w:p>
        </w:tc>
        <w:tc>
          <w:tcPr>
            <w:tcW w:w="2709" w:type="dxa"/>
            <w:gridSpan w:val="2"/>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b/>
              </w:rPr>
            </w:pPr>
          </w:p>
        </w:tc>
      </w:tr>
      <w:tr>
        <w:tblPrEx>
          <w:tblW w:w="10408" w:type="dxa"/>
          <w:tblInd w:w="-279" w:type="dxa"/>
          <w:tblLayout w:type="fixed"/>
          <w:tblLook w:val="0000"/>
        </w:tblPrEx>
        <w:trPr>
          <w:trHeight w:val="267"/>
        </w:trPr>
        <w:tc>
          <w:tcPr>
            <w:tcW w:w="10408" w:type="dxa"/>
            <w:gridSpan w:val="12"/>
            <w:tcBorders>
              <w:top w:val="single" w:sz="4" w:space="0" w:color="000000"/>
              <w:left w:val="single" w:sz="4" w:space="0" w:color="000000"/>
              <w:bottom w:val="single" w:sz="4" w:space="0" w:color="000000"/>
              <w:right w:val="single" w:sz="4" w:space="0" w:color="000000"/>
            </w:tcBorders>
            <w:vAlign w:val="center"/>
          </w:tcPr>
          <w:p w:rsidR="009F7D67">
            <w:pPr>
              <w:jc w:val="center"/>
              <w:rPr>
                <w:rFonts w:ascii="Arial" w:eastAsia="Arial" w:hAnsi="Arial" w:cs="Arial"/>
              </w:rPr>
            </w:pPr>
            <w:r>
              <w:rPr>
                <w:rFonts w:ascii="Arial" w:eastAsia="Arial" w:hAnsi="Arial" w:cs="Arial"/>
                <w:b/>
                <w:sz w:val="18"/>
                <w:szCs w:val="18"/>
              </w:rPr>
              <w:t>MÜŞTERİ TEYİDİ</w:t>
            </w:r>
          </w:p>
        </w:tc>
      </w:tr>
      <w:tr>
        <w:tblPrEx>
          <w:tblW w:w="10408" w:type="dxa"/>
          <w:tblInd w:w="-279" w:type="dxa"/>
          <w:tblLayout w:type="fixed"/>
          <w:tblLook w:val="0000"/>
        </w:tblPrEx>
        <w:trPr>
          <w:trHeight w:val="432"/>
        </w:trPr>
        <w:tc>
          <w:tcPr>
            <w:tcW w:w="5133" w:type="dxa"/>
            <w:gridSpan w:val="5"/>
            <w:tcBorders>
              <w:top w:val="single" w:sz="4" w:space="0" w:color="000000"/>
              <w:left w:val="single" w:sz="4" w:space="0" w:color="000000"/>
              <w:bottom w:val="single" w:sz="4" w:space="0" w:color="000000"/>
              <w:right w:val="single" w:sz="4" w:space="0" w:color="000000"/>
            </w:tcBorders>
          </w:tcPr>
          <w:p w:rsidR="009F7D67">
            <w:pPr>
              <w:rPr>
                <w:rFonts w:ascii="Arial" w:eastAsia="Arial" w:hAnsi="Arial" w:cs="Arial"/>
                <w:i/>
                <w:sz w:val="18"/>
                <w:szCs w:val="18"/>
              </w:rPr>
            </w:pPr>
            <w:r>
              <w:rPr>
                <w:rFonts w:ascii="Arial" w:eastAsia="Arial" w:hAnsi="Arial" w:cs="Arial"/>
                <w:i/>
                <w:sz w:val="18"/>
                <w:szCs w:val="18"/>
              </w:rPr>
              <w:t>Beyan ettiğiniz şartları kabul ve teyit ediyorum.</w:t>
            </w:r>
          </w:p>
        </w:tc>
        <w:tc>
          <w:tcPr>
            <w:tcW w:w="2566" w:type="dxa"/>
            <w:gridSpan w:val="5"/>
            <w:tcBorders>
              <w:top w:val="single" w:sz="4" w:space="0" w:color="000000"/>
              <w:left w:val="single" w:sz="4" w:space="0" w:color="000000"/>
              <w:bottom w:val="single" w:sz="4" w:space="0" w:color="000000"/>
              <w:right w:val="single" w:sz="4" w:space="0" w:color="000000"/>
            </w:tcBorders>
            <w:vAlign w:val="center"/>
          </w:tcPr>
          <w:p w:rsidR="009F7D67">
            <w:pPr>
              <w:tabs>
                <w:tab w:val="left" w:pos="990"/>
              </w:tabs>
              <w:rPr>
                <w:rFonts w:ascii="Arial" w:eastAsia="Arial" w:hAnsi="Arial" w:cs="Arial"/>
              </w:rPr>
            </w:pPr>
            <w:r>
              <w:rPr>
                <w:rFonts w:ascii="Arial" w:eastAsia="Arial" w:hAnsi="Arial" w:cs="Arial"/>
              </w:rPr>
              <w:t>Teyit Eden</w:t>
              <w:tab/>
              <w:t>:</w:t>
            </w:r>
          </w:p>
          <w:p w:rsidR="009F7D67">
            <w:pPr>
              <w:tabs>
                <w:tab w:val="left" w:pos="990"/>
              </w:tabs>
              <w:rPr>
                <w:rFonts w:ascii="Arial" w:eastAsia="Arial" w:hAnsi="Arial" w:cs="Arial"/>
              </w:rPr>
            </w:pPr>
          </w:p>
          <w:p w:rsidR="009F7D67">
            <w:pPr>
              <w:tabs>
                <w:tab w:val="left" w:pos="990"/>
              </w:tabs>
              <w:rPr>
                <w:rFonts w:ascii="Arial" w:eastAsia="Arial" w:hAnsi="Arial" w:cs="Arial"/>
              </w:rPr>
            </w:pPr>
          </w:p>
          <w:p w:rsidR="009F7D67">
            <w:pPr>
              <w:tabs>
                <w:tab w:val="left" w:pos="990"/>
              </w:tabs>
              <w:rPr>
                <w:rFonts w:ascii="Arial" w:eastAsia="Arial" w:hAnsi="Arial" w:cs="Arial"/>
              </w:rPr>
            </w:pPr>
            <w:r>
              <w:rPr>
                <w:rFonts w:ascii="Arial" w:eastAsia="Arial" w:hAnsi="Arial" w:cs="Arial"/>
              </w:rPr>
              <w:t>Tarih</w:t>
              <w:tab/>
              <w:t>:</w:t>
            </w:r>
          </w:p>
        </w:tc>
        <w:tc>
          <w:tcPr>
            <w:tcW w:w="2709" w:type="dxa"/>
            <w:gridSpan w:val="2"/>
            <w:tcBorders>
              <w:top w:val="single" w:sz="4" w:space="0" w:color="000000"/>
              <w:left w:val="single" w:sz="4" w:space="0" w:color="000000"/>
              <w:bottom w:val="single" w:sz="4" w:space="0" w:color="000000"/>
              <w:right w:val="single" w:sz="4" w:space="0" w:color="000000"/>
            </w:tcBorders>
            <w:vAlign w:val="center"/>
          </w:tcPr>
          <w:p w:rsidR="009F7D67">
            <w:pPr>
              <w:rPr>
                <w:rFonts w:ascii="Arial" w:eastAsia="Arial" w:hAnsi="Arial" w:cs="Arial"/>
              </w:rPr>
            </w:pPr>
            <w:r>
              <w:rPr>
                <w:rFonts w:ascii="Arial" w:eastAsia="Arial" w:hAnsi="Arial" w:cs="Arial"/>
              </w:rPr>
              <w:t>İmza:</w:t>
            </w:r>
          </w:p>
        </w:tc>
      </w:tr>
    </w:tbl>
    <w:p w:rsidR="009F7D67">
      <w:pPr>
        <w:pBdr>
          <w:top w:val="nil"/>
          <w:left w:val="nil"/>
          <w:bottom w:val="nil"/>
          <w:right w:val="nil"/>
          <w:between w:val="nil"/>
        </w:pBdr>
        <w:tabs>
          <w:tab w:val="center" w:pos="4153"/>
          <w:tab w:val="right" w:pos="8306"/>
        </w:tabs>
        <w:rPr>
          <w:color w:val="000000"/>
        </w:rPr>
      </w:pPr>
    </w:p>
    <w:sectPr>
      <w:headerReference w:type="even" r:id="rId6"/>
      <w:headerReference w:type="default" r:id="rId7"/>
      <w:footerReference w:type="even" r:id="rId8"/>
      <w:footerReference w:type="default" r:id="rId9"/>
      <w:headerReference w:type="first" r:id="rId10"/>
      <w:footerReference w:type="first" r:id="rId11"/>
      <w:pgSz w:w="11906" w:h="16838"/>
      <w:pgMar w:top="709" w:right="1077" w:bottom="568" w:left="1134" w:header="426" w:footer="726"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D67">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F3E" w:rsidP="00A26F3E">
    <w:pPr>
      <w:pStyle w:val="Footer"/>
      <w:rPr>
        <w:rFonts w:ascii="Arial" w:hAnsi="Arial" w:cs="Arial"/>
        <w:color w:val="000000"/>
        <w:sz w:val="18"/>
        <w:szCs w:val="18"/>
      </w:rPr>
    </w:pPr>
    <w:r>
      <w:rPr>
        <w:rFonts w:ascii="Arial" w:hAnsi="Arial" w:cs="Arial"/>
        <w:color w:val="000000"/>
        <w:sz w:val="18"/>
        <w:szCs w:val="18"/>
      </w:rPr>
      <w:t>FPB.009-03.00</w:t>
    </w:r>
  </w:p>
  <w:p w:rsidR="009F7D67" w:rsidRPr="00A26F3E" w:rsidP="00A26F3E">
    <w:pPr>
      <w:pStyle w:val="Footer"/>
    </w:pPr>
    <w:r>
      <w:rPr>
        <w:rFonts w:ascii="Arial" w:hAnsi="Arial" w:cs="Arial"/>
        <w:color w:val="000000"/>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D67">
    <w:pPr>
      <w:pBdr>
        <w:top w:val="nil"/>
        <w:left w:val="nil"/>
        <w:bottom w:val="nil"/>
        <w:right w:val="nil"/>
        <w:between w:val="nil"/>
      </w:pBdr>
      <w:tabs>
        <w:tab w:val="center" w:pos="4153"/>
        <w:tab w:val="right" w:pos="8306"/>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D67">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D67">
    <w:pPr>
      <w:widowControl w:val="0"/>
      <w:pBdr>
        <w:top w:val="nil"/>
        <w:left w:val="nil"/>
        <w:bottom w:val="nil"/>
        <w:right w:val="nil"/>
        <w:between w:val="nil"/>
      </w:pBdr>
      <w:spacing w:line="276" w:lineRule="auto"/>
      <w:rPr>
        <w:color w:val="00000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5"/>
      <w:gridCol w:w="6946"/>
    </w:tblGrid>
    <w:tr w:rsidTr="00C23F46">
      <w:tblPrEx>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646"/>
      </w:trPr>
      <w:tc>
        <w:tcPr>
          <w:tcW w:w="2835" w:type="dxa"/>
          <w:vMerge w:val="restart"/>
          <w:tcBorders>
            <w:top w:val="single" w:sz="12" w:space="0" w:color="auto"/>
            <w:left w:val="single" w:sz="12" w:space="0" w:color="auto"/>
            <w:right w:val="single" w:sz="4" w:space="0" w:color="auto"/>
          </w:tcBorders>
          <w:vAlign w:val="center"/>
        </w:tcPr>
        <w:p w:rsidR="008B15DE" w:rsidRPr="007802C8" w:rsidP="008B15DE">
          <w:pPr>
            <w:tabs>
              <w:tab w:val="center" w:pos="4536"/>
              <w:tab w:val="right" w:pos="9072"/>
              <w:tab w:val="right" w:pos="9580"/>
            </w:tabs>
            <w:jc w:val="center"/>
            <w:rPr>
              <w:b/>
              <w:sz w:val="22"/>
              <w:szCs w:val="24"/>
            </w:rPr>
          </w:pPr>
          <w:r w:rsidRPr="00FC2258">
            <w:rPr>
              <w:rFonts w:ascii="Arial" w:hAnsi="Arial" w:cs="Arial"/>
            </w:rPr>
            <w:drawing>
              <wp:inline>
                <wp:extent cx="1733792" cy="44773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733792" cy="447737"/>
                        </a:xfrm>
                        <a:prstGeom prst="rect">
                          <a:avLst/>
                        </a:prstGeom>
                      </pic:spPr>
                    </pic:pic>
                  </a:graphicData>
                </a:graphic>
              </wp:inline>
            </w:drawing>
          </w:r>
        </w:p>
      </w:tc>
      <w:tc>
        <w:tcPr>
          <w:tcW w:w="6946" w:type="dxa"/>
          <w:tcBorders>
            <w:top w:val="single" w:sz="12" w:space="0" w:color="auto"/>
            <w:left w:val="single" w:sz="4" w:space="0" w:color="auto"/>
            <w:bottom w:val="single" w:sz="4" w:space="0" w:color="auto"/>
            <w:right w:val="single" w:sz="12" w:space="0" w:color="auto"/>
          </w:tcBorders>
          <w:vAlign w:val="center"/>
        </w:tcPr>
        <w:p w:rsidR="008B15DE" w:rsidRPr="007802C8" w:rsidP="008B15DE">
          <w:pPr>
            <w:jc w:val="center"/>
            <w:rPr>
              <w:rFonts w:ascii="Tahoma" w:hAnsi="Tahoma" w:cs="Tahoma"/>
              <w:b/>
              <w:sz w:val="22"/>
              <w:szCs w:val="22"/>
            </w:rPr>
          </w:pPr>
          <w:r w:rsidRPr="00095C74">
            <w:rPr>
              <w:rFonts w:ascii="Tahoma" w:hAnsi="Tahoma" w:cs="Tahoma"/>
              <w:b/>
              <w:sz w:val="28"/>
              <w:szCs w:val="28"/>
            </w:rPr>
            <w:t>TEMEL ARAŞTIRMALAR LABORATUVARI</w:t>
          </w:r>
        </w:p>
      </w:tc>
    </w:tr>
    <w:tr w:rsidTr="00C23F46">
      <w:tblPrEx>
        <w:tblW w:w="9781" w:type="dxa"/>
        <w:tblInd w:w="70" w:type="dxa"/>
        <w:tblLayout w:type="fixed"/>
        <w:tblCellMar>
          <w:left w:w="70" w:type="dxa"/>
          <w:right w:w="70" w:type="dxa"/>
        </w:tblCellMar>
        <w:tblLook w:val="04A0"/>
      </w:tblPrEx>
      <w:trPr>
        <w:cantSplit/>
        <w:trHeight w:val="567"/>
      </w:trPr>
      <w:tc>
        <w:tcPr>
          <w:tcW w:w="2835" w:type="dxa"/>
          <w:vMerge/>
          <w:tcBorders>
            <w:left w:val="single" w:sz="12" w:space="0" w:color="auto"/>
            <w:bottom w:val="single" w:sz="12" w:space="0" w:color="auto"/>
            <w:right w:val="single" w:sz="4" w:space="0" w:color="auto"/>
          </w:tcBorders>
          <w:vAlign w:val="center"/>
        </w:tcPr>
        <w:p w:rsidR="008B15DE" w:rsidRPr="007802C8" w:rsidP="008B15DE">
          <w:pPr>
            <w:rPr>
              <w:rFonts w:ascii="Arial" w:hAnsi="Arial"/>
              <w:b/>
              <w:sz w:val="22"/>
              <w:szCs w:val="24"/>
            </w:rPr>
          </w:pPr>
        </w:p>
      </w:tc>
      <w:tc>
        <w:tcPr>
          <w:tcW w:w="6946" w:type="dxa"/>
          <w:tcBorders>
            <w:top w:val="single" w:sz="4" w:space="0" w:color="auto"/>
            <w:left w:val="single" w:sz="4" w:space="0" w:color="auto"/>
            <w:bottom w:val="single" w:sz="12" w:space="0" w:color="auto"/>
            <w:right w:val="single" w:sz="12" w:space="0" w:color="auto"/>
          </w:tcBorders>
          <w:vAlign w:val="center"/>
        </w:tcPr>
        <w:p w:rsidR="008B15DE" w:rsidRPr="00030CE9" w:rsidP="008B15DE">
          <w:pPr>
            <w:tabs>
              <w:tab w:val="center" w:pos="4536"/>
              <w:tab w:val="right" w:pos="9072"/>
              <w:tab w:val="right" w:pos="9580"/>
            </w:tabs>
            <w:jc w:val="center"/>
            <w:rPr>
              <w:b/>
              <w:sz w:val="24"/>
              <w:szCs w:val="24"/>
            </w:rPr>
          </w:pPr>
          <w:r w:rsidRPr="00030CE9">
            <w:rPr>
              <w:rFonts w:ascii="Arial" w:hAnsi="Arial" w:cs="Arial"/>
              <w:b/>
              <w:color w:val="000000"/>
              <w:sz w:val="18"/>
              <w:szCs w:val="18"/>
            </w:rPr>
            <w:t>TEST TALEP FORMU</w:t>
          </w:r>
        </w:p>
      </w:tc>
    </w:tr>
  </w:tbl>
  <w:p w:rsidR="009F7D67">
    <w:pPr>
      <w:pBdr>
        <w:top w:val="nil"/>
        <w:left w:val="nil"/>
        <w:bottom w:val="nil"/>
        <w:right w:val="nil"/>
        <w:between w:val="nil"/>
      </w:pBdr>
      <w:tabs>
        <w:tab w:val="center" w:pos="4153"/>
        <w:tab w:val="right" w:pos="8306"/>
      </w:tabs>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D67">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67"/>
    <w:rsid w:val="00030CE9"/>
    <w:rsid w:val="00070B7C"/>
    <w:rsid w:val="000718CA"/>
    <w:rsid w:val="00095C74"/>
    <w:rsid w:val="00327DAE"/>
    <w:rsid w:val="0052415C"/>
    <w:rsid w:val="005E441F"/>
    <w:rsid w:val="006C197C"/>
    <w:rsid w:val="007802C8"/>
    <w:rsid w:val="00785343"/>
    <w:rsid w:val="008B15DE"/>
    <w:rsid w:val="009610B2"/>
    <w:rsid w:val="00970A0D"/>
    <w:rsid w:val="009F7D67"/>
    <w:rsid w:val="00A26F3E"/>
    <w:rsid w:val="00AA3931"/>
    <w:rsid w:val="00AE79D1"/>
    <w:rsid w:val="00B16BDC"/>
    <w:rsid w:val="00C60C4A"/>
    <w:rsid w:val="00CD014F"/>
    <w:rsid w:val="00ED492C"/>
    <w:rsid w:val="00F732E4"/>
    <w:rsid w:val="00FB024D"/>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53DCC709"/>
  <w15:docId w15:val="{5A5A7C39-8DBB-4354-8E59-A685BEF2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2B"/>
  </w:style>
  <w:style w:type="paragraph" w:styleId="Heading1">
    <w:name w:val="heading 1"/>
    <w:basedOn w:val="Normal"/>
    <w:next w:val="Normal"/>
    <w:qFormat/>
    <w:rsid w:val="00AA3F2B"/>
    <w:pPr>
      <w:keepNext/>
      <w:jc w:val="center"/>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qFormat/>
    <w:rsid w:val="00AA3F2B"/>
    <w:pPr>
      <w:jc w:val="center"/>
    </w:pPr>
    <w:rPr>
      <w:b/>
    </w:rPr>
  </w:style>
  <w:style w:type="paragraph" w:styleId="Header">
    <w:name w:val="header"/>
    <w:basedOn w:val="Normal"/>
    <w:link w:val="stBilgiChar"/>
    <w:rsid w:val="00AA3F2B"/>
    <w:pPr>
      <w:tabs>
        <w:tab w:val="center" w:pos="4153"/>
        <w:tab w:val="right" w:pos="8306"/>
      </w:tabs>
    </w:pPr>
  </w:style>
  <w:style w:type="paragraph" w:styleId="Footer">
    <w:name w:val="footer"/>
    <w:basedOn w:val="Normal"/>
    <w:link w:val="AltBilgiChar"/>
    <w:uiPriority w:val="99"/>
    <w:rsid w:val="00AA3F2B"/>
    <w:pPr>
      <w:tabs>
        <w:tab w:val="center" w:pos="4153"/>
        <w:tab w:val="right" w:pos="8306"/>
      </w:tabs>
    </w:pPr>
  </w:style>
  <w:style w:type="character" w:customStyle="1" w:styleId="stBilgiChar">
    <w:name w:val="Üst Bilgi Char"/>
    <w:basedOn w:val="DefaultParagraphFont"/>
    <w:link w:val="Header"/>
    <w:locked/>
    <w:rsid w:val="00466843"/>
  </w:style>
  <w:style w:type="character" w:customStyle="1" w:styleId="stbilgiChar0">
    <w:name w:val="Üstbilgi Char"/>
    <w:uiPriority w:val="99"/>
    <w:rsid w:val="00D04D2E"/>
    <w:rPr>
      <w:sz w:val="24"/>
      <w:szCs w:val="24"/>
    </w:rPr>
  </w:style>
  <w:style w:type="character" w:styleId="Hyperlink">
    <w:name w:val="Hyperlink"/>
    <w:rsid w:val="00A57C1C"/>
    <w:rPr>
      <w:color w:val="0000FF"/>
      <w:u w:val="single"/>
    </w:rPr>
  </w:style>
  <w:style w:type="character" w:styleId="Strong">
    <w:name w:val="Strong"/>
    <w:uiPriority w:val="22"/>
    <w:qFormat/>
    <w:rsid w:val="00CF0821"/>
    <w:rPr>
      <w:b/>
      <w:bCs/>
    </w:rPr>
  </w:style>
  <w:style w:type="paragraph" w:styleId="BalloonText">
    <w:name w:val="Balloon Text"/>
    <w:basedOn w:val="Normal"/>
    <w:link w:val="BalonMetniChar"/>
    <w:rsid w:val="00540A8D"/>
    <w:rPr>
      <w:rFonts w:ascii="Tahoma" w:hAnsi="Tahoma" w:cs="Tahoma"/>
      <w:sz w:val="16"/>
      <w:szCs w:val="16"/>
    </w:rPr>
  </w:style>
  <w:style w:type="character" w:customStyle="1" w:styleId="BalonMetniChar">
    <w:name w:val="Balon Metni Char"/>
    <w:basedOn w:val="DefaultParagraphFont"/>
    <w:link w:val="BalloonText"/>
    <w:rsid w:val="00540A8D"/>
    <w:rPr>
      <w:rFonts w:ascii="Tahoma" w:hAnsi="Tahoma" w:cs="Tahoma"/>
      <w:sz w:val="16"/>
      <w:szCs w:val="16"/>
    </w:rPr>
  </w:style>
  <w:style w:type="table" w:styleId="TableGrid">
    <w:name w:val="Table Grid"/>
    <w:basedOn w:val="TableNormal"/>
    <w:rsid w:val="00AE1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uiPriority w:val="99"/>
    <w:rsid w:val="002A265E"/>
    <w:pPr>
      <w:tabs>
        <w:tab w:val="center" w:pos="4536"/>
        <w:tab w:val="right" w:pos="9072"/>
      </w:tabs>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0"/>
    <w:tblPr>
      <w:tblStyleRowBandSize w:val="1"/>
      <w:tblStyleColBandSize w:val="1"/>
      <w:tblCellMar>
        <w:left w:w="70" w:type="dxa"/>
        <w:right w:w="70" w:type="dxa"/>
      </w:tblCellMar>
    </w:tblPr>
  </w:style>
  <w:style w:type="table" w:customStyle="1" w:styleId="a0">
    <w:name w:val="a0"/>
    <w:basedOn w:val="TableNormal0"/>
    <w:tblPr>
      <w:tblStyleRowBandSize w:val="1"/>
      <w:tblStyleColBandSize w:val="1"/>
      <w:tblCellMar>
        <w:left w:w="70" w:type="dxa"/>
        <w:right w:w="70" w:type="dxa"/>
      </w:tblCellMar>
    </w:tblPr>
  </w:style>
  <w:style w:type="character" w:customStyle="1" w:styleId="AltBilgiChar">
    <w:name w:val="Alt Bilgi Char"/>
    <w:basedOn w:val="DefaultParagraphFont"/>
    <w:link w:val="Footer"/>
    <w:uiPriority w:val="99"/>
    <w:rsid w:val="008B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t.arastirmalar@polisankansai.co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1diVD1s9N0M7vh5rv71WUrjTQ==">AMUW2mVGFR2o/l/MH1TlaTOBYESgXvCMJxR4u4Q60SVdt0lkOcXgdelq4uNsbDN8v6sbeftkPzjVs7mpxLM0DmTEH4r7KmdQTJSttg8yO4ompiDTQUrzDSFYsxjxAE8FdqbxOxCd+FgW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3869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REHBERİ</dc:creator>
  <cp:lastModifiedBy>Betül Gamze Ertekin</cp:lastModifiedBy>
  <cp:revision>5</cp:revision>
  <cp:lastPrinted>2021-04-19T13:22:00Z</cp:lastPrinted>
  <dcterms:created xsi:type="dcterms:W3CDTF">2023-01-19T11:32:00Z</dcterms:created>
  <dcterms:modified xsi:type="dcterms:W3CDTF">2023-04-06T06:32:00Z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cationDate">
    <vt:lpwstr>1674126946</vt:lpwstr>
  </property>
  <property fmtid="{D5CDD505-2E9C-101B-9397-08002B2CF9AE}" pid="4" name="DLPManualFileClassificationLastModifiedBy">
    <vt:lpwstr>POLISANKANSAI\b.ertekin</vt:lpwstr>
  </property>
  <property fmtid="{D5CDD505-2E9C-101B-9397-08002B2CF9AE}" pid="5" name="DLPManualFileClassificationVersion">
    <vt:lpwstr>11.5.0.60</vt:lpwstr>
  </property>
</Properties>
</file>